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F1793" w14:textId="236EC976" w:rsidR="00884C92" w:rsidRDefault="00884C92" w:rsidP="005E2E99">
      <w:pPr>
        <w:ind w:left="-284" w:right="-283"/>
        <w:rPr>
          <w:rFonts w:ascii="DIN Next LT Pro" w:hAnsi="DIN Next LT Pro"/>
          <w:b/>
          <w:bCs/>
          <w:color w:val="636462"/>
          <w:sz w:val="28"/>
          <w:szCs w:val="28"/>
        </w:rPr>
      </w:pPr>
    </w:p>
    <w:p w14:paraId="3E1306ED" w14:textId="1092AAF5" w:rsidR="001937FB" w:rsidRPr="00007F3C" w:rsidRDefault="001937FB" w:rsidP="001937FB">
      <w:pPr>
        <w:jc w:val="center"/>
        <w:rPr>
          <w:rFonts w:ascii="Lato" w:hAnsi="Lato"/>
          <w:color w:val="00B050"/>
          <w:sz w:val="28"/>
          <w:szCs w:val="28"/>
        </w:rPr>
      </w:pPr>
      <w:r w:rsidRPr="00007F3C">
        <w:rPr>
          <w:rFonts w:ascii="Lato" w:hAnsi="Lato"/>
          <w:color w:val="C00000"/>
          <w:sz w:val="28"/>
          <w:szCs w:val="28"/>
        </w:rPr>
        <w:t>Ispirazioni di viaggio</w:t>
      </w:r>
    </w:p>
    <w:p w14:paraId="7AFD8B7C" w14:textId="77777777" w:rsidR="001937FB" w:rsidRPr="00007F3C" w:rsidRDefault="001937FB" w:rsidP="001937FB">
      <w:pPr>
        <w:jc w:val="center"/>
        <w:rPr>
          <w:rFonts w:ascii="Lato" w:hAnsi="Lato"/>
          <w:color w:val="002060"/>
          <w:sz w:val="28"/>
          <w:szCs w:val="28"/>
        </w:rPr>
      </w:pPr>
    </w:p>
    <w:p w14:paraId="557A9625" w14:textId="402317FC" w:rsidR="001937FB" w:rsidRPr="00885D76" w:rsidRDefault="00885D76" w:rsidP="00885D76">
      <w:pPr>
        <w:jc w:val="center"/>
        <w:rPr>
          <w:rFonts w:ascii="Lato" w:hAnsi="Lato" w:cstheme="minorHAnsi"/>
          <w:b/>
          <w:bCs/>
          <w:color w:val="C00000"/>
          <w:sz w:val="28"/>
          <w:szCs w:val="28"/>
        </w:rPr>
      </w:pPr>
      <w:r w:rsidRPr="00885D76">
        <w:rPr>
          <w:rFonts w:ascii="Lato" w:hAnsi="Lato"/>
          <w:b/>
          <w:bCs/>
          <w:color w:val="C00000"/>
          <w:sz w:val="28"/>
          <w:szCs w:val="28"/>
        </w:rPr>
        <w:t>PASQUA E PONTI…SI PARTE</w:t>
      </w:r>
    </w:p>
    <w:p w14:paraId="5ADEF14A" w14:textId="77777777" w:rsidR="001937FB" w:rsidRPr="00007F3C" w:rsidRDefault="001937FB" w:rsidP="001937FB">
      <w:pPr>
        <w:jc w:val="center"/>
        <w:rPr>
          <w:rFonts w:ascii="Lato" w:hAnsi="Lato"/>
          <w:color w:val="C00000"/>
          <w:sz w:val="28"/>
          <w:szCs w:val="28"/>
        </w:rPr>
      </w:pPr>
    </w:p>
    <w:p w14:paraId="44C881F6" w14:textId="13F2E980" w:rsidR="001937FB" w:rsidRPr="00885D76" w:rsidRDefault="00885D76" w:rsidP="001937FB">
      <w:pPr>
        <w:jc w:val="center"/>
        <w:rPr>
          <w:rFonts w:ascii="Lato" w:hAnsi="Lato"/>
          <w:b/>
          <w:bCs/>
          <w:i/>
          <w:iCs/>
          <w:color w:val="C00000"/>
          <w:sz w:val="26"/>
          <w:szCs w:val="26"/>
        </w:rPr>
      </w:pPr>
      <w:r w:rsidRPr="00885D76">
        <w:rPr>
          <w:rFonts w:ascii="Lato" w:hAnsi="Lato"/>
          <w:b/>
          <w:bCs/>
          <w:i/>
          <w:iCs/>
          <w:color w:val="C00000"/>
          <w:sz w:val="26"/>
          <w:szCs w:val="26"/>
        </w:rPr>
        <w:t>La magia dell’inatteso e la gioia della scoperta</w:t>
      </w:r>
      <w:r w:rsidR="001937FB" w:rsidRPr="00885D76">
        <w:rPr>
          <w:rFonts w:ascii="Lato" w:hAnsi="Lato"/>
          <w:b/>
          <w:bCs/>
          <w:i/>
          <w:iCs/>
          <w:color w:val="C00000"/>
          <w:sz w:val="26"/>
          <w:szCs w:val="26"/>
        </w:rPr>
        <w:t xml:space="preserve"> </w:t>
      </w:r>
    </w:p>
    <w:p w14:paraId="5B2E81EC" w14:textId="77777777" w:rsidR="001937FB" w:rsidRPr="00007F3C" w:rsidRDefault="001937FB" w:rsidP="001937FB">
      <w:pPr>
        <w:rPr>
          <w:rFonts w:ascii="Lato" w:hAnsi="Lato"/>
          <w:color w:val="C00000"/>
          <w:sz w:val="28"/>
          <w:szCs w:val="28"/>
        </w:rPr>
      </w:pPr>
    </w:p>
    <w:p w14:paraId="16CF5AEF" w14:textId="77777777" w:rsidR="001937FB" w:rsidRPr="00007F3C" w:rsidRDefault="001937FB" w:rsidP="001937FB">
      <w:pPr>
        <w:jc w:val="right"/>
        <w:rPr>
          <w:rFonts w:ascii="Lato" w:hAnsi="Lato"/>
          <w:color w:val="C00000"/>
          <w:sz w:val="26"/>
          <w:szCs w:val="26"/>
        </w:rPr>
      </w:pPr>
    </w:p>
    <w:p w14:paraId="22D94899" w14:textId="77B26E2C" w:rsidR="00885D76" w:rsidRPr="00885D76" w:rsidRDefault="001937FB" w:rsidP="00885D76">
      <w:pPr>
        <w:jc w:val="both"/>
        <w:rPr>
          <w:rFonts w:ascii="Lato" w:hAnsi="Lato" w:cs="Times New Roman"/>
          <w:sz w:val="26"/>
          <w:szCs w:val="26"/>
        </w:rPr>
      </w:pPr>
      <w:r w:rsidRPr="00885D76">
        <w:rPr>
          <w:rFonts w:ascii="Lato" w:hAnsi="Lato"/>
          <w:i/>
          <w:iCs/>
          <w:color w:val="000000" w:themeColor="text1"/>
          <w:sz w:val="26"/>
          <w:szCs w:val="26"/>
        </w:rPr>
        <w:t xml:space="preserve">Milano, </w:t>
      </w:r>
      <w:r w:rsidR="00D545B7">
        <w:rPr>
          <w:rFonts w:ascii="Lato" w:hAnsi="Lato"/>
          <w:i/>
          <w:iCs/>
          <w:color w:val="000000" w:themeColor="text1"/>
          <w:sz w:val="26"/>
          <w:szCs w:val="26"/>
        </w:rPr>
        <w:t xml:space="preserve">15 </w:t>
      </w:r>
      <w:r w:rsidR="00885D76" w:rsidRPr="00885D76">
        <w:rPr>
          <w:rFonts w:ascii="Lato" w:hAnsi="Lato"/>
          <w:i/>
          <w:iCs/>
          <w:color w:val="000000" w:themeColor="text1"/>
          <w:sz w:val="26"/>
          <w:szCs w:val="26"/>
        </w:rPr>
        <w:t>marzo</w:t>
      </w:r>
      <w:r w:rsidRPr="00885D76">
        <w:rPr>
          <w:rFonts w:ascii="Lato" w:hAnsi="Lato"/>
          <w:i/>
          <w:iCs/>
          <w:color w:val="000000" w:themeColor="text1"/>
          <w:sz w:val="26"/>
          <w:szCs w:val="26"/>
        </w:rPr>
        <w:t xml:space="preserve"> 2024</w:t>
      </w:r>
      <w:r w:rsidRPr="00007F3C">
        <w:rPr>
          <w:rFonts w:ascii="Lato" w:hAnsi="Lato"/>
          <w:color w:val="000000" w:themeColor="text1"/>
          <w:sz w:val="26"/>
          <w:szCs w:val="26"/>
        </w:rPr>
        <w:t xml:space="preserve"> </w:t>
      </w:r>
      <w:r w:rsidRPr="00885D76">
        <w:rPr>
          <w:rFonts w:ascii="Lato" w:hAnsi="Lato"/>
          <w:color w:val="000000" w:themeColor="text1"/>
          <w:sz w:val="26"/>
          <w:szCs w:val="26"/>
        </w:rPr>
        <w:t xml:space="preserve">- </w:t>
      </w:r>
      <w:r w:rsidR="00885D76" w:rsidRPr="00885D76">
        <w:rPr>
          <w:rFonts w:ascii="Lato" w:hAnsi="Lato" w:cs="Times New Roman"/>
          <w:b/>
          <w:bCs/>
          <w:sz w:val="26"/>
          <w:szCs w:val="26"/>
        </w:rPr>
        <w:t xml:space="preserve">Pasqua e i ponti di primavera </w:t>
      </w:r>
      <w:r w:rsidR="00885D76" w:rsidRPr="00885D76">
        <w:rPr>
          <w:rFonts w:ascii="Lato" w:hAnsi="Lato" w:cs="Times New Roman"/>
          <w:sz w:val="26"/>
          <w:szCs w:val="26"/>
        </w:rPr>
        <w:t>sono alle porte</w:t>
      </w:r>
      <w:r w:rsidR="00C46606">
        <w:rPr>
          <w:rFonts w:ascii="Lato" w:hAnsi="Lato" w:cs="Times New Roman"/>
          <w:sz w:val="26"/>
          <w:szCs w:val="26"/>
        </w:rPr>
        <w:t xml:space="preserve"> e per l’occasione</w:t>
      </w:r>
      <w:r w:rsidR="00885D76" w:rsidRPr="00885D76">
        <w:rPr>
          <w:rFonts w:ascii="Lato" w:hAnsi="Lato" w:cs="Times New Roman"/>
          <w:sz w:val="26"/>
          <w:szCs w:val="26"/>
        </w:rPr>
        <w:t xml:space="preserve"> </w:t>
      </w:r>
      <w:r w:rsidR="00885D76" w:rsidRPr="00885D76">
        <w:rPr>
          <w:rFonts w:ascii="Lato" w:hAnsi="Lato" w:cs="Times New Roman"/>
          <w:b/>
          <w:bCs/>
          <w:sz w:val="26"/>
          <w:szCs w:val="26"/>
        </w:rPr>
        <w:t>Gattinoni Travel</w:t>
      </w:r>
      <w:r w:rsidR="00885D76" w:rsidRPr="00885D76">
        <w:rPr>
          <w:rFonts w:ascii="Lato" w:hAnsi="Lato" w:cs="Times New Roman"/>
          <w:sz w:val="26"/>
          <w:szCs w:val="26"/>
        </w:rPr>
        <w:t xml:space="preserve"> </w:t>
      </w:r>
      <w:r w:rsidR="005163AB">
        <w:rPr>
          <w:rFonts w:ascii="Lato" w:hAnsi="Lato" w:cs="Times New Roman"/>
          <w:sz w:val="26"/>
          <w:szCs w:val="26"/>
        </w:rPr>
        <w:t>offre un ventaglio di</w:t>
      </w:r>
      <w:r w:rsidR="00885D76" w:rsidRPr="00885D76">
        <w:rPr>
          <w:rFonts w:ascii="Lato" w:hAnsi="Lato" w:cs="Times New Roman"/>
          <w:sz w:val="26"/>
          <w:szCs w:val="26"/>
        </w:rPr>
        <w:t xml:space="preserve"> proposte in grado di soddisfare i gusti di ogni viaggiatore. </w:t>
      </w:r>
    </w:p>
    <w:p w14:paraId="04C2C8E9" w14:textId="77777777" w:rsidR="00885D76" w:rsidRP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</w:p>
    <w:p w14:paraId="51D8A8DE" w14:textId="0D105B4D" w:rsid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  <w:r w:rsidRPr="00885D76">
        <w:rPr>
          <w:rFonts w:ascii="Lato" w:hAnsi="Lato" w:cs="Times New Roman"/>
          <w:sz w:val="26"/>
          <w:szCs w:val="26"/>
        </w:rPr>
        <w:t>In particolare, ha selezionato alcuni tour a breve raggio che si distinguono per un connubio speciale di cultura e bellezze naturali, consentendo di scoprire mondi meravigliosi in pochi giorni.</w:t>
      </w:r>
    </w:p>
    <w:p w14:paraId="441ADF4E" w14:textId="77777777" w:rsidR="005163AB" w:rsidRPr="00885D76" w:rsidRDefault="005163AB" w:rsidP="00885D76">
      <w:pPr>
        <w:jc w:val="both"/>
        <w:rPr>
          <w:rFonts w:ascii="Lato" w:hAnsi="Lato" w:cs="Times New Roman"/>
          <w:sz w:val="26"/>
          <w:szCs w:val="26"/>
        </w:rPr>
      </w:pPr>
    </w:p>
    <w:p w14:paraId="7FD3407C" w14:textId="77777777" w:rsidR="00885D76" w:rsidRP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  <w:r w:rsidRPr="00885D76">
        <w:rPr>
          <w:rFonts w:ascii="Lato" w:hAnsi="Lato" w:cs="Times New Roman"/>
          <w:sz w:val="26"/>
          <w:szCs w:val="26"/>
        </w:rPr>
        <w:t>C</w:t>
      </w:r>
      <w:r w:rsidRPr="004518C9">
        <w:rPr>
          <w:rFonts w:ascii="Lato" w:hAnsi="Lato" w:cs="Times New Roman"/>
          <w:color w:val="000000" w:themeColor="text1"/>
          <w:sz w:val="26"/>
          <w:szCs w:val="26"/>
        </w:rPr>
        <w:t xml:space="preserve">on </w:t>
      </w:r>
      <w:r w:rsidRPr="004518C9">
        <w:rPr>
          <w:rFonts w:ascii="Lato" w:hAnsi="Lato" w:cs="Times New Roman"/>
          <w:b/>
          <w:bCs/>
          <w:color w:val="000000" w:themeColor="text1"/>
          <w:sz w:val="26"/>
          <w:szCs w:val="26"/>
        </w:rPr>
        <w:t>MAROCCO EXPERIENCE Città imperiali</w:t>
      </w:r>
      <w:r w:rsidRPr="004518C9">
        <w:rPr>
          <w:rFonts w:ascii="Lato" w:hAnsi="Lato" w:cs="Times New Roman"/>
          <w:color w:val="000000" w:themeColor="text1"/>
          <w:sz w:val="26"/>
          <w:szCs w:val="26"/>
        </w:rPr>
        <w:t xml:space="preserve"> &amp;</w:t>
      </w:r>
      <w:r w:rsidRPr="004518C9">
        <w:rPr>
          <w:rFonts w:ascii="Lato" w:hAnsi="Lato" w:cs="Times New Roman"/>
          <w:b/>
          <w:bCs/>
          <w:color w:val="000000" w:themeColor="text1"/>
          <w:sz w:val="26"/>
          <w:szCs w:val="26"/>
        </w:rPr>
        <w:t xml:space="preserve"> deserto</w:t>
      </w:r>
      <w:r w:rsidRPr="004518C9">
        <w:rPr>
          <w:rFonts w:ascii="Lato" w:hAnsi="Lato" w:cs="Times New Roman"/>
          <w:color w:val="000000" w:themeColor="text1"/>
          <w:sz w:val="26"/>
          <w:szCs w:val="26"/>
        </w:rPr>
        <w:t xml:space="preserve"> ci si addentra nel fascino ammaliante </w:t>
      </w:r>
      <w:r w:rsidRPr="00885D76">
        <w:rPr>
          <w:rFonts w:ascii="Lato" w:hAnsi="Lato" w:cs="Times New Roman"/>
          <w:sz w:val="26"/>
          <w:szCs w:val="26"/>
        </w:rPr>
        <w:t>di un Paese unico, dai colori e dalle atmosfere inebrianti.</w:t>
      </w:r>
    </w:p>
    <w:p w14:paraId="665DCE34" w14:textId="77777777" w:rsidR="00885D76" w:rsidRP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</w:p>
    <w:p w14:paraId="37BC9627" w14:textId="77777777" w:rsidR="00885D76" w:rsidRP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  <w:r w:rsidRPr="00885D76">
        <w:rPr>
          <w:rFonts w:ascii="Lato" w:hAnsi="Lato" w:cs="Times New Roman"/>
          <w:sz w:val="26"/>
          <w:szCs w:val="26"/>
        </w:rPr>
        <w:t xml:space="preserve">La selezione </w:t>
      </w:r>
      <w:r w:rsidRPr="00885D76">
        <w:rPr>
          <w:rFonts w:ascii="Lato" w:hAnsi="Lato" w:cs="Times New Roman"/>
          <w:b/>
          <w:bCs/>
          <w:sz w:val="26"/>
          <w:szCs w:val="26"/>
        </w:rPr>
        <w:t xml:space="preserve">tour </w:t>
      </w:r>
      <w:proofErr w:type="spellStart"/>
      <w:r w:rsidRPr="00885D76">
        <w:rPr>
          <w:rFonts w:ascii="Lato" w:hAnsi="Lato" w:cs="Times New Roman"/>
          <w:b/>
          <w:bCs/>
          <w:sz w:val="26"/>
          <w:szCs w:val="26"/>
        </w:rPr>
        <w:t>Explore</w:t>
      </w:r>
      <w:proofErr w:type="spellEnd"/>
      <w:r w:rsidRPr="00885D76">
        <w:rPr>
          <w:rFonts w:ascii="Lato" w:hAnsi="Lato" w:cs="Times New Roman"/>
          <w:sz w:val="26"/>
          <w:szCs w:val="26"/>
        </w:rPr>
        <w:t xml:space="preserve"> </w:t>
      </w:r>
      <w:r w:rsidRPr="00885D76">
        <w:rPr>
          <w:rFonts w:ascii="Lato" w:hAnsi="Lato" w:cs="Times New Roman"/>
          <w:b/>
          <w:bCs/>
          <w:sz w:val="26"/>
          <w:szCs w:val="26"/>
        </w:rPr>
        <w:t>con accompagnatore</w:t>
      </w:r>
      <w:r w:rsidRPr="00885D76">
        <w:rPr>
          <w:rFonts w:ascii="Lato" w:hAnsi="Lato" w:cs="Times New Roman"/>
          <w:sz w:val="26"/>
          <w:szCs w:val="26"/>
        </w:rPr>
        <w:t xml:space="preserve"> dà poi l’opportunità ai viaggiatori di scoprire le bellezze di luoghi iconici guidati dalla solida competenza di una guida, come nella proposta </w:t>
      </w:r>
      <w:r w:rsidRPr="00885D76">
        <w:rPr>
          <w:rFonts w:ascii="Lato" w:hAnsi="Lato" w:cs="Times New Roman"/>
          <w:b/>
          <w:bCs/>
          <w:sz w:val="26"/>
          <w:szCs w:val="26"/>
        </w:rPr>
        <w:t>PORTOGALLO Itinerario</w:t>
      </w:r>
      <w:r w:rsidRPr="00885D76">
        <w:rPr>
          <w:rFonts w:ascii="Lato" w:hAnsi="Lato" w:cs="Times New Roman"/>
          <w:sz w:val="26"/>
          <w:szCs w:val="26"/>
        </w:rPr>
        <w:t xml:space="preserve"> </w:t>
      </w:r>
      <w:r w:rsidRPr="00885D76">
        <w:rPr>
          <w:rFonts w:ascii="Lato" w:hAnsi="Lato" w:cs="Times New Roman"/>
          <w:b/>
          <w:bCs/>
          <w:sz w:val="26"/>
          <w:szCs w:val="26"/>
        </w:rPr>
        <w:t xml:space="preserve">classico, </w:t>
      </w:r>
      <w:r w:rsidRPr="00885D76">
        <w:rPr>
          <w:rFonts w:ascii="Lato" w:hAnsi="Lato" w:cs="Times New Roman"/>
          <w:sz w:val="26"/>
          <w:szCs w:val="26"/>
        </w:rPr>
        <w:t xml:space="preserve">dove ci si sente avvolti dalla storia e da luoghi speciali. </w:t>
      </w:r>
    </w:p>
    <w:p w14:paraId="58D93A45" w14:textId="77777777" w:rsidR="00885D76" w:rsidRP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</w:p>
    <w:p w14:paraId="209D5CAF" w14:textId="77777777" w:rsidR="00885D76" w:rsidRPr="00885D76" w:rsidRDefault="00885D76" w:rsidP="00885D76">
      <w:pPr>
        <w:jc w:val="both"/>
        <w:rPr>
          <w:rFonts w:ascii="Lato" w:hAnsi="Lato" w:cs="Times New Roman"/>
          <w:sz w:val="26"/>
          <w:szCs w:val="26"/>
        </w:rPr>
      </w:pPr>
      <w:r w:rsidRPr="00885D76">
        <w:rPr>
          <w:rFonts w:ascii="Lato" w:hAnsi="Lato" w:cs="Times New Roman"/>
          <w:sz w:val="26"/>
          <w:szCs w:val="26"/>
        </w:rPr>
        <w:t xml:space="preserve">Ancora, l’Italia e i suoi gioielli sono raggiungibili comodamente nella formula </w:t>
      </w:r>
      <w:r w:rsidRPr="00885D76">
        <w:rPr>
          <w:rFonts w:ascii="Lato" w:hAnsi="Lato" w:cs="Times New Roman"/>
          <w:b/>
          <w:bCs/>
          <w:sz w:val="26"/>
          <w:szCs w:val="26"/>
        </w:rPr>
        <w:t xml:space="preserve">tour </w:t>
      </w:r>
      <w:proofErr w:type="spellStart"/>
      <w:r w:rsidRPr="00885D76">
        <w:rPr>
          <w:rFonts w:ascii="Lato" w:hAnsi="Lato" w:cs="Times New Roman"/>
          <w:b/>
          <w:bCs/>
          <w:sz w:val="26"/>
          <w:szCs w:val="26"/>
        </w:rPr>
        <w:t>Explore</w:t>
      </w:r>
      <w:proofErr w:type="spellEnd"/>
      <w:r w:rsidRPr="00885D76">
        <w:rPr>
          <w:rFonts w:ascii="Lato" w:hAnsi="Lato" w:cs="Times New Roman"/>
          <w:sz w:val="26"/>
          <w:szCs w:val="26"/>
        </w:rPr>
        <w:t xml:space="preserve"> in itinerari </w:t>
      </w:r>
      <w:r w:rsidRPr="00885D76">
        <w:rPr>
          <w:rFonts w:ascii="Lato" w:hAnsi="Lato" w:cs="Times New Roman"/>
          <w:b/>
          <w:bCs/>
          <w:sz w:val="26"/>
          <w:szCs w:val="26"/>
        </w:rPr>
        <w:t>con accompagnatore e pullman</w:t>
      </w:r>
      <w:r w:rsidRPr="00885D76">
        <w:rPr>
          <w:rFonts w:ascii="Lato" w:hAnsi="Lato" w:cs="Times New Roman"/>
          <w:sz w:val="26"/>
          <w:szCs w:val="26"/>
        </w:rPr>
        <w:t xml:space="preserve"> in un connubio dove tradizione, cultura e natura si intrecciano: </w:t>
      </w:r>
      <w:r w:rsidRPr="00885D76">
        <w:rPr>
          <w:rFonts w:ascii="Lato" w:hAnsi="Lato" w:cs="Times New Roman"/>
          <w:b/>
          <w:bCs/>
          <w:sz w:val="26"/>
          <w:szCs w:val="26"/>
        </w:rPr>
        <w:t>PUGLIA e Matera</w:t>
      </w:r>
      <w:r w:rsidRPr="00885D76">
        <w:rPr>
          <w:rFonts w:ascii="Lato" w:hAnsi="Lato" w:cs="Times New Roman"/>
          <w:sz w:val="26"/>
          <w:szCs w:val="26"/>
        </w:rPr>
        <w:t xml:space="preserve"> e </w:t>
      </w:r>
      <w:r w:rsidRPr="00885D76">
        <w:rPr>
          <w:rFonts w:ascii="Lato" w:hAnsi="Lato" w:cs="Times New Roman"/>
          <w:b/>
          <w:bCs/>
          <w:sz w:val="26"/>
          <w:szCs w:val="26"/>
        </w:rPr>
        <w:t>IL CILENTO e la reggia di Caserta</w:t>
      </w:r>
      <w:r w:rsidRPr="00885D76">
        <w:rPr>
          <w:rFonts w:ascii="Lato" w:hAnsi="Lato" w:cs="Times New Roman"/>
          <w:sz w:val="26"/>
          <w:szCs w:val="26"/>
        </w:rPr>
        <w:t xml:space="preserve"> sono entrambi viaggi splendidi all’insegna della rilassatezza e del comfort.</w:t>
      </w:r>
    </w:p>
    <w:p w14:paraId="5D8209CD" w14:textId="77777777" w:rsidR="00885D76" w:rsidRDefault="00885D76" w:rsidP="00885D76">
      <w:pPr>
        <w:rPr>
          <w:rFonts w:ascii="Lato" w:hAnsi="Lato" w:cs="Segoe UI"/>
          <w:color w:val="000000" w:themeColor="text1"/>
          <w:sz w:val="26"/>
          <w:szCs w:val="26"/>
        </w:rPr>
      </w:pPr>
    </w:p>
    <w:p w14:paraId="2C2D292E" w14:textId="55F592A5" w:rsidR="00885D76" w:rsidRPr="00885D76" w:rsidRDefault="00885D76" w:rsidP="00885D76">
      <w:pPr>
        <w:rPr>
          <w:rFonts w:ascii="Lato" w:hAnsi="Lato"/>
          <w:b/>
          <w:bCs/>
          <w:sz w:val="26"/>
          <w:szCs w:val="26"/>
        </w:rPr>
      </w:pPr>
      <w:r>
        <w:rPr>
          <w:rFonts w:ascii="Lato" w:hAnsi="Lato"/>
          <w:color w:val="C00000"/>
          <w:sz w:val="28"/>
          <w:szCs w:val="28"/>
        </w:rPr>
        <w:t>EXPERIENCE MAROCCO</w:t>
      </w:r>
      <w:r w:rsidR="005163AB">
        <w:rPr>
          <w:rFonts w:ascii="Lato" w:hAnsi="Lato"/>
          <w:color w:val="C00000"/>
          <w:sz w:val="28"/>
          <w:szCs w:val="28"/>
        </w:rPr>
        <w:t>.</w:t>
      </w:r>
      <w:r>
        <w:rPr>
          <w:rFonts w:ascii="Lato" w:hAnsi="Lato"/>
          <w:color w:val="C00000"/>
          <w:sz w:val="28"/>
          <w:szCs w:val="28"/>
        </w:rPr>
        <w:t xml:space="preserve"> La magia dei colori </w:t>
      </w:r>
    </w:p>
    <w:p w14:paraId="44318CBF" w14:textId="352465FC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sz w:val="26"/>
          <w:szCs w:val="26"/>
        </w:rPr>
        <w:t xml:space="preserve">Si parte dall’Italia con volo di linea per </w:t>
      </w:r>
      <w:r w:rsidRPr="00885D76">
        <w:rPr>
          <w:rFonts w:ascii="Lato" w:hAnsi="Lato"/>
          <w:b/>
          <w:bCs/>
          <w:sz w:val="26"/>
          <w:szCs w:val="26"/>
        </w:rPr>
        <w:t>Casablanca</w:t>
      </w:r>
      <w:r w:rsidRPr="00885D76">
        <w:rPr>
          <w:rFonts w:ascii="Lato" w:hAnsi="Lato"/>
          <w:sz w:val="26"/>
          <w:szCs w:val="26"/>
        </w:rPr>
        <w:t xml:space="preserve">, capitale economica del Paese, dove si </w:t>
      </w:r>
      <w:r w:rsidR="00BD0301">
        <w:rPr>
          <w:rFonts w:ascii="Lato" w:hAnsi="Lato"/>
          <w:sz w:val="26"/>
          <w:szCs w:val="26"/>
        </w:rPr>
        <w:t>possono</w:t>
      </w:r>
      <w:r w:rsidRPr="00885D76">
        <w:rPr>
          <w:rFonts w:ascii="Lato" w:hAnsi="Lato"/>
          <w:sz w:val="26"/>
          <w:szCs w:val="26"/>
        </w:rPr>
        <w:t xml:space="preserve"> ammirare il </w:t>
      </w:r>
      <w:r w:rsidRPr="00885D76">
        <w:rPr>
          <w:rFonts w:ascii="Lato" w:hAnsi="Lato"/>
          <w:i/>
          <w:iCs/>
          <w:sz w:val="26"/>
          <w:szCs w:val="26"/>
        </w:rPr>
        <w:t>Palazzo Reale, la Moschea Hassan</w:t>
      </w:r>
      <w:r w:rsidRPr="00885D76">
        <w:rPr>
          <w:rFonts w:ascii="Lato" w:hAnsi="Lato"/>
          <w:sz w:val="26"/>
          <w:szCs w:val="26"/>
        </w:rPr>
        <w:t xml:space="preserve"> e i vari quartieri.</w:t>
      </w:r>
    </w:p>
    <w:p w14:paraId="3BF146D7" w14:textId="77777777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sz w:val="26"/>
          <w:szCs w:val="26"/>
        </w:rPr>
        <w:t>Si prosegue per</w:t>
      </w:r>
      <w:r w:rsidRPr="00885D76">
        <w:rPr>
          <w:rFonts w:ascii="Lato" w:hAnsi="Lato"/>
          <w:b/>
          <w:bCs/>
          <w:sz w:val="26"/>
          <w:szCs w:val="26"/>
        </w:rPr>
        <w:t xml:space="preserve"> Rabat</w:t>
      </w:r>
      <w:r w:rsidRPr="00885D76">
        <w:rPr>
          <w:rFonts w:ascii="Lato" w:hAnsi="Lato"/>
          <w:sz w:val="26"/>
          <w:szCs w:val="26"/>
        </w:rPr>
        <w:t xml:space="preserve">, capitale amministrativa, con la visita dei principali monumenti, per poi raggiungere </w:t>
      </w:r>
      <w:proofErr w:type="spellStart"/>
      <w:r w:rsidRPr="00885D76">
        <w:rPr>
          <w:rFonts w:ascii="Lato" w:hAnsi="Lato"/>
          <w:b/>
          <w:bCs/>
          <w:sz w:val="26"/>
          <w:szCs w:val="26"/>
        </w:rPr>
        <w:t>Chefchaouen</w:t>
      </w:r>
      <w:proofErr w:type="spellEnd"/>
      <w:r w:rsidRPr="00885D76">
        <w:rPr>
          <w:rFonts w:ascii="Lato" w:hAnsi="Lato"/>
          <w:sz w:val="26"/>
          <w:szCs w:val="26"/>
        </w:rPr>
        <w:t xml:space="preserve">, la città blu del Marocco, che si distingue per il colore blu delle case e per l’influenza architettonica andalusa. </w:t>
      </w:r>
    </w:p>
    <w:p w14:paraId="32377C93" w14:textId="77777777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sz w:val="26"/>
          <w:szCs w:val="26"/>
        </w:rPr>
        <w:lastRenderedPageBreak/>
        <w:t xml:space="preserve">Le rovine di epoca romana di </w:t>
      </w:r>
      <w:r w:rsidRPr="00885D76">
        <w:rPr>
          <w:rFonts w:ascii="Lato" w:hAnsi="Lato"/>
          <w:b/>
          <w:bCs/>
          <w:sz w:val="26"/>
          <w:szCs w:val="26"/>
        </w:rPr>
        <w:t>Volubilis</w:t>
      </w:r>
      <w:r w:rsidRPr="00885D76">
        <w:rPr>
          <w:rFonts w:ascii="Lato" w:hAnsi="Lato"/>
          <w:sz w:val="26"/>
          <w:szCs w:val="26"/>
        </w:rPr>
        <w:t xml:space="preserve"> rappresentano un tuffo nel passato prima di raggiungere </w:t>
      </w:r>
      <w:r w:rsidRPr="00885D76">
        <w:rPr>
          <w:rFonts w:ascii="Lato" w:hAnsi="Lato"/>
          <w:b/>
          <w:bCs/>
          <w:sz w:val="26"/>
          <w:szCs w:val="26"/>
        </w:rPr>
        <w:t>Meknes</w:t>
      </w:r>
      <w:r w:rsidRPr="00885D76">
        <w:rPr>
          <w:rFonts w:ascii="Lato" w:hAnsi="Lato"/>
          <w:sz w:val="26"/>
          <w:szCs w:val="26"/>
        </w:rPr>
        <w:t>, denominata la Versailles del Marocco per gli splendidi palazzi, moschee e giardini:</w:t>
      </w:r>
    </w:p>
    <w:p w14:paraId="15B2DE69" w14:textId="77777777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proofErr w:type="spellStart"/>
      <w:r w:rsidRPr="00885D76">
        <w:rPr>
          <w:rFonts w:ascii="Lato" w:hAnsi="Lato"/>
          <w:i/>
          <w:iCs/>
          <w:sz w:val="26"/>
          <w:szCs w:val="26"/>
        </w:rPr>
        <w:t>Bab</w:t>
      </w:r>
      <w:proofErr w:type="spellEnd"/>
      <w:r w:rsidRPr="00885D76">
        <w:rPr>
          <w:rFonts w:ascii="Lato" w:hAnsi="Lato"/>
          <w:i/>
          <w:iCs/>
          <w:sz w:val="26"/>
          <w:szCs w:val="26"/>
        </w:rPr>
        <w:t xml:space="preserve"> El Mansour</w:t>
      </w:r>
      <w:r w:rsidRPr="00885D76">
        <w:rPr>
          <w:rFonts w:ascii="Lato" w:hAnsi="Lato"/>
          <w:sz w:val="26"/>
          <w:szCs w:val="26"/>
        </w:rPr>
        <w:t>, la più bella porta monumentale del Marocco, è un tesoro imperdibile di questa città.</w:t>
      </w:r>
    </w:p>
    <w:p w14:paraId="0A0B0ECE" w14:textId="3B1B7BCF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sz w:val="26"/>
          <w:szCs w:val="26"/>
        </w:rPr>
        <w:t xml:space="preserve">Si dedica quindi una giornata alla visita di </w:t>
      </w:r>
      <w:proofErr w:type="spellStart"/>
      <w:r w:rsidRPr="00885D76">
        <w:rPr>
          <w:rFonts w:ascii="Lato" w:hAnsi="Lato"/>
          <w:b/>
          <w:bCs/>
          <w:sz w:val="26"/>
          <w:szCs w:val="26"/>
        </w:rPr>
        <w:t>Fes</w:t>
      </w:r>
      <w:proofErr w:type="spellEnd"/>
      <w:r w:rsidRPr="00885D76">
        <w:rPr>
          <w:rFonts w:ascii="Lato" w:hAnsi="Lato"/>
          <w:sz w:val="26"/>
          <w:szCs w:val="26"/>
        </w:rPr>
        <w:t>, la più antica città imperiale e capitale culturale del Paese, denominata la “Firenze del Maghreb”, dove si rest</w:t>
      </w:r>
      <w:r w:rsidR="005163AB">
        <w:rPr>
          <w:rFonts w:ascii="Lato" w:hAnsi="Lato"/>
          <w:sz w:val="26"/>
          <w:szCs w:val="26"/>
        </w:rPr>
        <w:t>a</w:t>
      </w:r>
      <w:r w:rsidRPr="00885D76">
        <w:rPr>
          <w:rFonts w:ascii="Lato" w:hAnsi="Lato"/>
          <w:sz w:val="26"/>
          <w:szCs w:val="26"/>
        </w:rPr>
        <w:t xml:space="preserve"> affascinati dalla Medina medievale più grande del Marocco e dal suggestivo suk.</w:t>
      </w:r>
    </w:p>
    <w:p w14:paraId="6543B233" w14:textId="60AA758E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sz w:val="26"/>
          <w:szCs w:val="26"/>
        </w:rPr>
        <w:t xml:space="preserve">Passando per il villaggio berbero di </w:t>
      </w:r>
      <w:proofErr w:type="spellStart"/>
      <w:r w:rsidRPr="00885D76">
        <w:rPr>
          <w:rFonts w:ascii="Lato" w:hAnsi="Lato"/>
          <w:b/>
          <w:bCs/>
          <w:sz w:val="26"/>
          <w:szCs w:val="26"/>
        </w:rPr>
        <w:t>Azrou</w:t>
      </w:r>
      <w:proofErr w:type="spellEnd"/>
      <w:r w:rsidRPr="00885D76">
        <w:rPr>
          <w:rFonts w:ascii="Lato" w:hAnsi="Lato"/>
          <w:sz w:val="26"/>
          <w:szCs w:val="26"/>
        </w:rPr>
        <w:t xml:space="preserve"> e attraversando gli spettacolari canyon con gli incredibili </w:t>
      </w:r>
      <w:r w:rsidRPr="00885D76">
        <w:rPr>
          <w:rFonts w:ascii="Lato" w:hAnsi="Lato"/>
          <w:b/>
          <w:bCs/>
          <w:sz w:val="26"/>
          <w:szCs w:val="26"/>
        </w:rPr>
        <w:t>paesaggi dell’Atlante</w:t>
      </w:r>
      <w:r w:rsidRPr="00885D76">
        <w:rPr>
          <w:rFonts w:ascii="Lato" w:hAnsi="Lato"/>
          <w:sz w:val="26"/>
          <w:szCs w:val="26"/>
        </w:rPr>
        <w:t xml:space="preserve">, si raggiunge </w:t>
      </w:r>
      <w:proofErr w:type="spellStart"/>
      <w:r w:rsidRPr="00885D76">
        <w:rPr>
          <w:rFonts w:ascii="Lato" w:hAnsi="Lato"/>
          <w:b/>
          <w:bCs/>
          <w:sz w:val="26"/>
          <w:szCs w:val="26"/>
        </w:rPr>
        <w:t>Erfoud</w:t>
      </w:r>
      <w:proofErr w:type="spellEnd"/>
      <w:r w:rsidRPr="00885D76">
        <w:rPr>
          <w:rFonts w:ascii="Lato" w:hAnsi="Lato"/>
          <w:sz w:val="26"/>
          <w:szCs w:val="26"/>
        </w:rPr>
        <w:t xml:space="preserve">, una delle oasi più grandi del Marocco, e da qui in 4X4 ci si </w:t>
      </w:r>
      <w:r w:rsidR="005163AB">
        <w:rPr>
          <w:rFonts w:ascii="Lato" w:hAnsi="Lato"/>
          <w:sz w:val="26"/>
          <w:szCs w:val="26"/>
        </w:rPr>
        <w:t>trasferisce</w:t>
      </w:r>
      <w:r w:rsidRPr="00885D76">
        <w:rPr>
          <w:rFonts w:ascii="Lato" w:hAnsi="Lato"/>
          <w:sz w:val="26"/>
          <w:szCs w:val="26"/>
        </w:rPr>
        <w:t xml:space="preserve"> alle dune di </w:t>
      </w:r>
      <w:proofErr w:type="spellStart"/>
      <w:r w:rsidRPr="00885D76">
        <w:rPr>
          <w:rFonts w:ascii="Lato" w:hAnsi="Lato"/>
          <w:b/>
          <w:bCs/>
          <w:sz w:val="26"/>
          <w:szCs w:val="26"/>
        </w:rPr>
        <w:t>Merzouga</w:t>
      </w:r>
      <w:proofErr w:type="spellEnd"/>
      <w:r w:rsidRPr="00885D76">
        <w:rPr>
          <w:rFonts w:ascii="Lato" w:hAnsi="Lato"/>
          <w:sz w:val="26"/>
          <w:szCs w:val="26"/>
        </w:rPr>
        <w:t xml:space="preserve"> per ammirare il tramonto nel deserto e vivere l’esperienza indimenticabile di una notte in campo tendato.</w:t>
      </w:r>
    </w:p>
    <w:p w14:paraId="711845A9" w14:textId="599F90B1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sz w:val="26"/>
          <w:szCs w:val="26"/>
        </w:rPr>
        <w:t xml:space="preserve">Attraversando </w:t>
      </w:r>
      <w:r w:rsidRPr="00885D76">
        <w:rPr>
          <w:rFonts w:ascii="Lato" w:hAnsi="Lato"/>
          <w:i/>
          <w:iCs/>
          <w:sz w:val="26"/>
          <w:szCs w:val="26"/>
        </w:rPr>
        <w:t>il canyon di Todra</w:t>
      </w:r>
      <w:r w:rsidRPr="00885D76">
        <w:rPr>
          <w:rFonts w:ascii="Lato" w:hAnsi="Lato"/>
          <w:sz w:val="26"/>
          <w:szCs w:val="26"/>
        </w:rPr>
        <w:t xml:space="preserve"> con le sue impressionanti fenditure rocciose e la </w:t>
      </w:r>
      <w:proofErr w:type="spellStart"/>
      <w:r w:rsidRPr="00885D76">
        <w:rPr>
          <w:rFonts w:ascii="Lato" w:hAnsi="Lato"/>
          <w:i/>
          <w:iCs/>
          <w:sz w:val="26"/>
          <w:szCs w:val="26"/>
        </w:rPr>
        <w:t>Dandes</w:t>
      </w:r>
      <w:proofErr w:type="spellEnd"/>
      <w:r w:rsidRPr="00885D76">
        <w:rPr>
          <w:rFonts w:ascii="Lato" w:hAnsi="Lato"/>
          <w:i/>
          <w:iCs/>
          <w:sz w:val="26"/>
          <w:szCs w:val="26"/>
        </w:rPr>
        <w:t xml:space="preserve"> Valley</w:t>
      </w:r>
      <w:r w:rsidRPr="00885D76">
        <w:rPr>
          <w:rFonts w:ascii="Lato" w:hAnsi="Lato"/>
          <w:sz w:val="26"/>
          <w:szCs w:val="26"/>
        </w:rPr>
        <w:t xml:space="preserve">, si raggiunge </w:t>
      </w:r>
      <w:proofErr w:type="spellStart"/>
      <w:r w:rsidRPr="00885D76">
        <w:rPr>
          <w:rFonts w:ascii="Lato" w:hAnsi="Lato"/>
          <w:b/>
          <w:bCs/>
          <w:sz w:val="26"/>
          <w:szCs w:val="26"/>
        </w:rPr>
        <w:t>Ouarzazate</w:t>
      </w:r>
      <w:proofErr w:type="spellEnd"/>
      <w:r w:rsidRPr="00885D76">
        <w:rPr>
          <w:rFonts w:ascii="Lato" w:hAnsi="Lato"/>
          <w:sz w:val="26"/>
          <w:szCs w:val="26"/>
        </w:rPr>
        <w:t xml:space="preserve"> dove si </w:t>
      </w:r>
      <w:r w:rsidR="005163AB">
        <w:rPr>
          <w:rFonts w:ascii="Lato" w:hAnsi="Lato"/>
          <w:sz w:val="26"/>
          <w:szCs w:val="26"/>
        </w:rPr>
        <w:t>visita</w:t>
      </w:r>
      <w:r w:rsidRPr="00885D76">
        <w:rPr>
          <w:rFonts w:ascii="Lato" w:hAnsi="Lato"/>
          <w:sz w:val="26"/>
          <w:szCs w:val="26"/>
        </w:rPr>
        <w:t xml:space="preserve"> la Kasbah, teatro di scene di film iconici. </w:t>
      </w:r>
    </w:p>
    <w:p w14:paraId="4B355D41" w14:textId="77777777" w:rsidR="00885D76" w:rsidRPr="00885D76" w:rsidRDefault="00885D76" w:rsidP="00885D76">
      <w:pPr>
        <w:jc w:val="both"/>
        <w:rPr>
          <w:rFonts w:ascii="Lato" w:hAnsi="Lato"/>
          <w:sz w:val="26"/>
          <w:szCs w:val="26"/>
        </w:rPr>
      </w:pPr>
      <w:r w:rsidRPr="00885D76">
        <w:rPr>
          <w:rFonts w:ascii="Lato" w:hAnsi="Lato"/>
          <w:b/>
          <w:bCs/>
          <w:sz w:val="26"/>
          <w:szCs w:val="26"/>
        </w:rPr>
        <w:t xml:space="preserve">Marrakech </w:t>
      </w:r>
      <w:r w:rsidRPr="00885D76">
        <w:rPr>
          <w:rFonts w:ascii="Lato" w:hAnsi="Lato"/>
          <w:sz w:val="26"/>
          <w:szCs w:val="26"/>
        </w:rPr>
        <w:t xml:space="preserve">con il suo fascino ammaliante, i colori e i profumi del suk, la suggestiva </w:t>
      </w:r>
      <w:r w:rsidRPr="00885D76">
        <w:rPr>
          <w:rFonts w:ascii="Lato" w:hAnsi="Lato"/>
          <w:i/>
          <w:iCs/>
          <w:sz w:val="26"/>
          <w:szCs w:val="26"/>
        </w:rPr>
        <w:t xml:space="preserve">piazza </w:t>
      </w:r>
      <w:proofErr w:type="spellStart"/>
      <w:r w:rsidRPr="00885D76">
        <w:rPr>
          <w:rFonts w:ascii="Lato" w:hAnsi="Lato"/>
          <w:i/>
          <w:iCs/>
          <w:sz w:val="26"/>
          <w:szCs w:val="26"/>
        </w:rPr>
        <w:t>Djemaa</w:t>
      </w:r>
      <w:proofErr w:type="spellEnd"/>
      <w:r w:rsidRPr="00885D76">
        <w:rPr>
          <w:rFonts w:ascii="Lato" w:hAnsi="Lato"/>
          <w:sz w:val="26"/>
          <w:szCs w:val="26"/>
        </w:rPr>
        <w:t xml:space="preserve"> </w:t>
      </w:r>
      <w:r w:rsidRPr="00885D76">
        <w:rPr>
          <w:rFonts w:ascii="Lato" w:hAnsi="Lato"/>
          <w:i/>
          <w:iCs/>
          <w:sz w:val="26"/>
          <w:szCs w:val="26"/>
        </w:rPr>
        <w:t xml:space="preserve">El </w:t>
      </w:r>
      <w:proofErr w:type="spellStart"/>
      <w:r w:rsidRPr="00885D76">
        <w:rPr>
          <w:rFonts w:ascii="Lato" w:hAnsi="Lato"/>
          <w:i/>
          <w:iCs/>
          <w:sz w:val="26"/>
          <w:szCs w:val="26"/>
        </w:rPr>
        <w:t>Fna</w:t>
      </w:r>
      <w:proofErr w:type="spellEnd"/>
      <w:r w:rsidRPr="00885D76">
        <w:rPr>
          <w:rFonts w:ascii="Lato" w:hAnsi="Lato"/>
          <w:sz w:val="26"/>
          <w:szCs w:val="26"/>
        </w:rPr>
        <w:t>, i giardini e i palazzi, rappresenta l’ultima tappa di questo viaggio speciale, prima di rientrare in Italia con volo di linea.</w:t>
      </w:r>
    </w:p>
    <w:p w14:paraId="73801D08" w14:textId="77777777" w:rsidR="001937FB" w:rsidRPr="00007F3C" w:rsidRDefault="001937FB" w:rsidP="001937F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C00000"/>
          <w:sz w:val="26"/>
          <w:szCs w:val="26"/>
        </w:rPr>
      </w:pPr>
    </w:p>
    <w:p w14:paraId="728C12C3" w14:textId="5CBEAB34" w:rsidR="001937FB" w:rsidRPr="00F608CE" w:rsidRDefault="001937FB" w:rsidP="001937F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000000" w:themeColor="text1"/>
          <w:sz w:val="26"/>
          <w:szCs w:val="26"/>
        </w:rPr>
      </w:pP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Durata: </w:t>
      </w:r>
      <w:r w:rsidR="005163AB" w:rsidRPr="00F608CE">
        <w:rPr>
          <w:rFonts w:ascii="Lato" w:hAnsi="Lato" w:cstheme="minorHAnsi"/>
          <w:color w:val="000000" w:themeColor="text1"/>
          <w:sz w:val="26"/>
          <w:szCs w:val="26"/>
        </w:rPr>
        <w:t>8</w:t>
      </w:r>
      <w:r w:rsidR="008F2916"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notti/ 9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giorni. Dal </w:t>
      </w:r>
      <w:r w:rsidR="005163AB" w:rsidRPr="00F608CE">
        <w:rPr>
          <w:rFonts w:ascii="Lato" w:hAnsi="Lato" w:cstheme="minorHAnsi"/>
          <w:color w:val="000000" w:themeColor="text1"/>
          <w:sz w:val="26"/>
          <w:szCs w:val="26"/>
        </w:rPr>
        <w:t>30 marzo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al </w:t>
      </w:r>
      <w:r w:rsidR="005163AB" w:rsidRPr="00F608CE">
        <w:rPr>
          <w:rFonts w:ascii="Lato" w:hAnsi="Lato" w:cstheme="minorHAnsi"/>
          <w:color w:val="000000" w:themeColor="text1"/>
          <w:sz w:val="26"/>
          <w:szCs w:val="26"/>
        </w:rPr>
        <w:t>7 aprile</w:t>
      </w:r>
      <w:r w:rsidR="00BB12CD"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2024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>.</w:t>
      </w:r>
    </w:p>
    <w:p w14:paraId="02B8B123" w14:textId="0F8F0DF4" w:rsidR="001937FB" w:rsidRPr="00F608CE" w:rsidRDefault="001937FB" w:rsidP="001937FB">
      <w:pPr>
        <w:jc w:val="both"/>
        <w:rPr>
          <w:rFonts w:ascii="Lato" w:hAnsi="Lato"/>
          <w:i/>
          <w:iCs/>
          <w:color w:val="000000" w:themeColor="text1"/>
          <w:sz w:val="26"/>
          <w:szCs w:val="26"/>
        </w:rPr>
      </w:pP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Quota individuale: </w:t>
      </w:r>
      <w:r w:rsidR="005163AB" w:rsidRPr="00F608CE">
        <w:rPr>
          <w:rFonts w:ascii="Lato" w:hAnsi="Lato"/>
          <w:i/>
          <w:iCs/>
          <w:color w:val="000000" w:themeColor="text1"/>
          <w:sz w:val="26"/>
          <w:szCs w:val="26"/>
        </w:rPr>
        <w:t>1778,00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euro con guida </w:t>
      </w:r>
      <w:r w:rsidR="005163AB" w:rsidRPr="00F608CE">
        <w:rPr>
          <w:rFonts w:ascii="Lato" w:hAnsi="Lato"/>
          <w:i/>
          <w:iCs/>
          <w:color w:val="000000" w:themeColor="text1"/>
          <w:sz w:val="26"/>
          <w:szCs w:val="26"/>
        </w:rPr>
        <w:t>parlante italiano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, </w:t>
      </w:r>
      <w:r w:rsidR="007625BC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viste, 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pranzi, cene e tutti i trasporti</w:t>
      </w:r>
      <w:r w:rsidR="007625BC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in loco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indicati nel programma inclusi.</w:t>
      </w:r>
    </w:p>
    <w:p w14:paraId="02704D95" w14:textId="77777777" w:rsidR="001937FB" w:rsidRPr="00007F3C" w:rsidRDefault="001937FB" w:rsidP="001937F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000000" w:themeColor="text1"/>
          <w:sz w:val="26"/>
          <w:szCs w:val="26"/>
        </w:rPr>
      </w:pPr>
    </w:p>
    <w:p w14:paraId="295CF3A5" w14:textId="492C30C7" w:rsidR="001937FB" w:rsidRPr="00007F3C" w:rsidRDefault="00BB12CD" w:rsidP="001937FB">
      <w:pPr>
        <w:pStyle w:val="NormaleWeb"/>
        <w:spacing w:before="0" w:beforeAutospacing="0" w:after="0" w:afterAutospacing="0"/>
        <w:rPr>
          <w:rFonts w:ascii="Lato" w:hAnsi="Lato"/>
          <w:color w:val="C00000"/>
          <w:sz w:val="26"/>
          <w:szCs w:val="26"/>
        </w:rPr>
      </w:pPr>
      <w:r>
        <w:rPr>
          <w:rFonts w:ascii="Lato" w:hAnsi="Lato"/>
          <w:color w:val="C00000"/>
          <w:sz w:val="26"/>
          <w:szCs w:val="26"/>
        </w:rPr>
        <w:t>PORTOGALLO: itinerario classico</w:t>
      </w:r>
    </w:p>
    <w:p w14:paraId="71FE0C52" w14:textId="760C5A1F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sz w:val="26"/>
          <w:szCs w:val="26"/>
        </w:rPr>
        <w:t xml:space="preserve">Si parte dall’Italia con volo di linea dall’aeroporto prescelto e si raggiunge </w:t>
      </w:r>
      <w:r w:rsidRPr="00BB12CD">
        <w:rPr>
          <w:rFonts w:ascii="Lato" w:hAnsi="Lato"/>
          <w:b/>
          <w:bCs/>
          <w:sz w:val="26"/>
          <w:szCs w:val="26"/>
        </w:rPr>
        <w:t>Lisbona</w:t>
      </w:r>
      <w:r w:rsidRPr="00BB12CD">
        <w:rPr>
          <w:rFonts w:ascii="Lato" w:hAnsi="Lato"/>
          <w:sz w:val="26"/>
          <w:szCs w:val="26"/>
        </w:rPr>
        <w:t xml:space="preserve">, dove saranno presenti accompagnatore e guida locale. </w:t>
      </w:r>
    </w:p>
    <w:p w14:paraId="35302E2E" w14:textId="0CF2EDE0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sz w:val="26"/>
          <w:szCs w:val="26"/>
        </w:rPr>
        <w:t xml:space="preserve">Si </w:t>
      </w:r>
      <w:r w:rsidR="00EC1B80">
        <w:rPr>
          <w:rFonts w:ascii="Lato" w:hAnsi="Lato"/>
          <w:sz w:val="26"/>
          <w:szCs w:val="26"/>
        </w:rPr>
        <w:t>visitano</w:t>
      </w:r>
      <w:r w:rsidRPr="00BB12CD">
        <w:rPr>
          <w:rFonts w:ascii="Lato" w:hAnsi="Lato"/>
          <w:sz w:val="26"/>
          <w:szCs w:val="26"/>
        </w:rPr>
        <w:t xml:space="preserve"> i quattro quartieri che rappresentano l’anima di questa città: </w:t>
      </w:r>
      <w:r w:rsidRPr="00BB12CD">
        <w:rPr>
          <w:rFonts w:ascii="Lato" w:hAnsi="Lato"/>
          <w:i/>
          <w:iCs/>
          <w:sz w:val="26"/>
          <w:szCs w:val="26"/>
        </w:rPr>
        <w:t xml:space="preserve">Alfama, </w:t>
      </w:r>
      <w:proofErr w:type="spellStart"/>
      <w:r w:rsidRPr="00BB12CD">
        <w:rPr>
          <w:rFonts w:ascii="Lato" w:hAnsi="Lato"/>
          <w:i/>
          <w:iCs/>
          <w:sz w:val="26"/>
          <w:szCs w:val="26"/>
        </w:rPr>
        <w:t>Bairro</w:t>
      </w:r>
      <w:proofErr w:type="spellEnd"/>
      <w:r w:rsidRPr="00BB12CD">
        <w:rPr>
          <w:rFonts w:ascii="Lato" w:hAnsi="Lato"/>
          <w:i/>
          <w:iCs/>
          <w:sz w:val="26"/>
          <w:szCs w:val="26"/>
        </w:rPr>
        <w:t xml:space="preserve"> Alto</w:t>
      </w:r>
      <w:r w:rsidRPr="00BB12CD">
        <w:rPr>
          <w:rFonts w:ascii="Lato" w:hAnsi="Lato"/>
          <w:sz w:val="26"/>
          <w:szCs w:val="26"/>
        </w:rPr>
        <w:t xml:space="preserve">, </w:t>
      </w:r>
      <w:r w:rsidRPr="00BB12CD">
        <w:rPr>
          <w:rFonts w:ascii="Lato" w:hAnsi="Lato"/>
          <w:i/>
          <w:iCs/>
          <w:sz w:val="26"/>
          <w:szCs w:val="26"/>
        </w:rPr>
        <w:t>Baixa e Belem</w:t>
      </w:r>
      <w:r w:rsidRPr="00BB12CD">
        <w:rPr>
          <w:rFonts w:ascii="Lato" w:hAnsi="Lato"/>
          <w:sz w:val="26"/>
          <w:szCs w:val="26"/>
        </w:rPr>
        <w:t>.</w:t>
      </w:r>
      <w:r w:rsidR="00EC1B80">
        <w:rPr>
          <w:rFonts w:ascii="Lato" w:hAnsi="Lato"/>
          <w:sz w:val="26"/>
          <w:szCs w:val="26"/>
        </w:rPr>
        <w:t xml:space="preserve"> </w:t>
      </w:r>
      <w:r w:rsidRPr="00BB12CD">
        <w:rPr>
          <w:rFonts w:ascii="Lato" w:hAnsi="Lato"/>
          <w:sz w:val="26"/>
          <w:szCs w:val="26"/>
        </w:rPr>
        <w:t>Alfama in particolare è il cuore pulsante che raccoglie la storia moresca del Portogallo, i locali di fado, la struggente e nostalgica musica locale, l’iconica cattedrale, le piazzette e i vicoli intrisi di fascino e atmosfere.</w:t>
      </w:r>
    </w:p>
    <w:p w14:paraId="14686A23" w14:textId="77777777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i/>
          <w:iCs/>
          <w:sz w:val="26"/>
          <w:szCs w:val="26"/>
        </w:rPr>
        <w:t>Belem</w:t>
      </w:r>
      <w:r w:rsidRPr="00BB12CD">
        <w:rPr>
          <w:rFonts w:ascii="Lato" w:hAnsi="Lato"/>
          <w:sz w:val="26"/>
          <w:szCs w:val="26"/>
        </w:rPr>
        <w:t xml:space="preserve"> con la suggestiva </w:t>
      </w:r>
      <w:r w:rsidRPr="00BB12CD">
        <w:rPr>
          <w:rFonts w:ascii="Lato" w:hAnsi="Lato"/>
          <w:i/>
          <w:iCs/>
          <w:sz w:val="26"/>
          <w:szCs w:val="26"/>
        </w:rPr>
        <w:t xml:space="preserve">Torre e il Monastero di </w:t>
      </w:r>
      <w:proofErr w:type="spellStart"/>
      <w:r w:rsidRPr="00BB12CD">
        <w:rPr>
          <w:rFonts w:ascii="Lato" w:hAnsi="Lato"/>
          <w:i/>
          <w:iCs/>
          <w:sz w:val="26"/>
          <w:szCs w:val="26"/>
        </w:rPr>
        <w:t>Jeronimos</w:t>
      </w:r>
      <w:proofErr w:type="spellEnd"/>
      <w:r w:rsidRPr="00BB12CD">
        <w:rPr>
          <w:rFonts w:ascii="Lato" w:hAnsi="Lato"/>
          <w:sz w:val="26"/>
          <w:szCs w:val="26"/>
        </w:rPr>
        <w:t xml:space="preserve"> sono tappe imperdibili prima di visitare </w:t>
      </w:r>
      <w:r w:rsidRPr="00BB12CD">
        <w:rPr>
          <w:rFonts w:ascii="Lato" w:hAnsi="Lato"/>
          <w:b/>
          <w:bCs/>
          <w:sz w:val="26"/>
          <w:szCs w:val="26"/>
        </w:rPr>
        <w:t>Sintra</w:t>
      </w:r>
      <w:r w:rsidRPr="00BB12CD">
        <w:rPr>
          <w:rFonts w:ascii="Lato" w:hAnsi="Lato"/>
          <w:sz w:val="26"/>
          <w:szCs w:val="26"/>
        </w:rPr>
        <w:t xml:space="preserve"> con il suo meraviglioso </w:t>
      </w:r>
      <w:r w:rsidRPr="00BB12CD">
        <w:rPr>
          <w:rFonts w:ascii="Lato" w:hAnsi="Lato"/>
          <w:i/>
          <w:iCs/>
          <w:sz w:val="26"/>
          <w:szCs w:val="26"/>
        </w:rPr>
        <w:t>Palazzo da Pena</w:t>
      </w:r>
      <w:r w:rsidRPr="00BB12CD">
        <w:rPr>
          <w:rFonts w:ascii="Lato" w:hAnsi="Lato"/>
          <w:sz w:val="26"/>
          <w:szCs w:val="26"/>
        </w:rPr>
        <w:t xml:space="preserve">: tutti sono stati dichiarati Patrimonio Mondiale dell’Unesco per la loro unicità. </w:t>
      </w:r>
    </w:p>
    <w:p w14:paraId="04BC88E0" w14:textId="77777777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proofErr w:type="spellStart"/>
      <w:r w:rsidRPr="00BB12CD">
        <w:rPr>
          <w:rFonts w:ascii="Lato" w:hAnsi="Lato"/>
          <w:b/>
          <w:bCs/>
          <w:sz w:val="26"/>
          <w:szCs w:val="26"/>
        </w:rPr>
        <w:t>Obidos</w:t>
      </w:r>
      <w:proofErr w:type="spellEnd"/>
      <w:r w:rsidRPr="00BB12CD">
        <w:rPr>
          <w:rFonts w:ascii="Lato" w:hAnsi="Lato"/>
          <w:b/>
          <w:bCs/>
          <w:sz w:val="26"/>
          <w:szCs w:val="26"/>
        </w:rPr>
        <w:t xml:space="preserve"> </w:t>
      </w:r>
      <w:r w:rsidRPr="00BB12CD">
        <w:rPr>
          <w:rFonts w:ascii="Lato" w:hAnsi="Lato"/>
          <w:sz w:val="26"/>
          <w:szCs w:val="26"/>
        </w:rPr>
        <w:t xml:space="preserve">è un borgo medievale non distante da Lisbona e rappresenta il tipico paesaggio da cartolina con la sua imponente cinta muraria medievale che lo circonda, mentre </w:t>
      </w:r>
      <w:proofErr w:type="spellStart"/>
      <w:r w:rsidRPr="00BB12CD">
        <w:rPr>
          <w:rFonts w:ascii="Lato" w:hAnsi="Lato"/>
          <w:b/>
          <w:bCs/>
          <w:sz w:val="26"/>
          <w:szCs w:val="26"/>
        </w:rPr>
        <w:t>Nazarè</w:t>
      </w:r>
      <w:proofErr w:type="spellEnd"/>
      <w:r w:rsidRPr="00BB12CD">
        <w:rPr>
          <w:rFonts w:ascii="Lato" w:hAnsi="Lato"/>
          <w:sz w:val="26"/>
          <w:szCs w:val="26"/>
        </w:rPr>
        <w:t xml:space="preserve"> è il più colorato e suggestivo villaggio di pescatori del Paese.</w:t>
      </w:r>
    </w:p>
    <w:p w14:paraId="4FDBA9C7" w14:textId="3F0FEC2D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sz w:val="26"/>
          <w:szCs w:val="26"/>
        </w:rPr>
        <w:lastRenderedPageBreak/>
        <w:t>Ad</w:t>
      </w:r>
      <w:r w:rsidRPr="00BB12CD">
        <w:rPr>
          <w:rFonts w:ascii="Lato" w:hAnsi="Lato"/>
          <w:b/>
          <w:bCs/>
          <w:sz w:val="26"/>
          <w:szCs w:val="26"/>
        </w:rPr>
        <w:t xml:space="preserve"> </w:t>
      </w:r>
      <w:proofErr w:type="spellStart"/>
      <w:r w:rsidRPr="00BB12CD">
        <w:rPr>
          <w:rFonts w:ascii="Lato" w:hAnsi="Lato"/>
          <w:b/>
          <w:bCs/>
          <w:sz w:val="26"/>
          <w:szCs w:val="26"/>
        </w:rPr>
        <w:t>Alcobaça</w:t>
      </w:r>
      <w:proofErr w:type="spellEnd"/>
      <w:r w:rsidRPr="00BB12CD">
        <w:rPr>
          <w:rFonts w:ascii="Lato" w:hAnsi="Lato"/>
          <w:sz w:val="26"/>
          <w:szCs w:val="26"/>
        </w:rPr>
        <w:t xml:space="preserve"> poi si </w:t>
      </w:r>
      <w:r w:rsidR="00EC1B80">
        <w:rPr>
          <w:rFonts w:ascii="Lato" w:hAnsi="Lato"/>
          <w:sz w:val="26"/>
          <w:szCs w:val="26"/>
        </w:rPr>
        <w:t>rimane</w:t>
      </w:r>
      <w:r w:rsidRPr="00BB12CD">
        <w:rPr>
          <w:rFonts w:ascii="Lato" w:hAnsi="Lato"/>
          <w:sz w:val="26"/>
          <w:szCs w:val="26"/>
        </w:rPr>
        <w:t xml:space="preserve"> ammaliati dal maestoso </w:t>
      </w:r>
      <w:r w:rsidRPr="00BB12CD">
        <w:rPr>
          <w:rFonts w:ascii="Lato" w:hAnsi="Lato"/>
          <w:i/>
          <w:iCs/>
          <w:sz w:val="26"/>
          <w:szCs w:val="26"/>
        </w:rPr>
        <w:t>Monastero di Santa Maria</w:t>
      </w:r>
      <w:r w:rsidRPr="00BB12CD">
        <w:rPr>
          <w:rFonts w:ascii="Lato" w:hAnsi="Lato"/>
          <w:sz w:val="26"/>
          <w:szCs w:val="26"/>
        </w:rPr>
        <w:t xml:space="preserve">, una delle più grandi chiese portoghesi. </w:t>
      </w:r>
    </w:p>
    <w:p w14:paraId="390D1E2C" w14:textId="77777777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b/>
          <w:bCs/>
          <w:sz w:val="26"/>
          <w:szCs w:val="26"/>
        </w:rPr>
        <w:t>Coimbra</w:t>
      </w:r>
      <w:r w:rsidRPr="00BB12CD">
        <w:rPr>
          <w:rFonts w:ascii="Lato" w:hAnsi="Lato"/>
          <w:sz w:val="26"/>
          <w:szCs w:val="26"/>
        </w:rPr>
        <w:t xml:space="preserve"> splende invece grazie alla </w:t>
      </w:r>
      <w:r w:rsidRPr="00BB12CD">
        <w:rPr>
          <w:rFonts w:ascii="Lato" w:hAnsi="Lato"/>
          <w:i/>
          <w:iCs/>
          <w:sz w:val="26"/>
          <w:szCs w:val="26"/>
        </w:rPr>
        <w:t xml:space="preserve">Biblioteca </w:t>
      </w:r>
      <w:proofErr w:type="spellStart"/>
      <w:r w:rsidRPr="00BB12CD">
        <w:rPr>
          <w:rFonts w:ascii="Lato" w:hAnsi="Lato"/>
          <w:i/>
          <w:iCs/>
          <w:sz w:val="26"/>
          <w:szCs w:val="26"/>
        </w:rPr>
        <w:t>Joanina</w:t>
      </w:r>
      <w:proofErr w:type="spellEnd"/>
      <w:r w:rsidRPr="00BB12CD">
        <w:rPr>
          <w:rFonts w:ascii="Lato" w:hAnsi="Lato"/>
          <w:sz w:val="26"/>
          <w:szCs w:val="26"/>
        </w:rPr>
        <w:t xml:space="preserve">, annoverata tra le più belle al mondo, e alla prestigiosa </w:t>
      </w:r>
      <w:r w:rsidRPr="00BB12CD">
        <w:rPr>
          <w:rFonts w:ascii="Lato" w:hAnsi="Lato"/>
          <w:i/>
          <w:iCs/>
          <w:sz w:val="26"/>
          <w:szCs w:val="26"/>
        </w:rPr>
        <w:t>Università</w:t>
      </w:r>
      <w:r w:rsidRPr="00BB12CD">
        <w:rPr>
          <w:rFonts w:ascii="Lato" w:hAnsi="Lato"/>
          <w:sz w:val="26"/>
          <w:szCs w:val="26"/>
        </w:rPr>
        <w:t>, mentre</w:t>
      </w:r>
      <w:r w:rsidRPr="00BB12CD">
        <w:rPr>
          <w:rFonts w:ascii="Lato" w:hAnsi="Lato"/>
          <w:b/>
          <w:bCs/>
          <w:sz w:val="26"/>
          <w:szCs w:val="26"/>
        </w:rPr>
        <w:t xml:space="preserve"> Aveiro</w:t>
      </w:r>
      <w:r w:rsidRPr="00BB12CD">
        <w:rPr>
          <w:rFonts w:ascii="Lato" w:hAnsi="Lato"/>
          <w:sz w:val="26"/>
          <w:szCs w:val="26"/>
        </w:rPr>
        <w:t xml:space="preserve"> si distingue per i caratteristici canali con imbarcazioni colorate.</w:t>
      </w:r>
    </w:p>
    <w:p w14:paraId="474B4085" w14:textId="58018064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b/>
          <w:bCs/>
          <w:sz w:val="26"/>
          <w:szCs w:val="26"/>
        </w:rPr>
        <w:t>Porto</w:t>
      </w:r>
      <w:r w:rsidRPr="00BB12CD">
        <w:rPr>
          <w:rFonts w:ascii="Lato" w:hAnsi="Lato"/>
          <w:sz w:val="26"/>
          <w:szCs w:val="26"/>
        </w:rPr>
        <w:t xml:space="preserve"> </w:t>
      </w:r>
      <w:r w:rsidR="00EC1B80">
        <w:rPr>
          <w:rFonts w:ascii="Lato" w:hAnsi="Lato"/>
          <w:sz w:val="26"/>
          <w:szCs w:val="26"/>
        </w:rPr>
        <w:t>sor</w:t>
      </w:r>
      <w:r w:rsidR="004518C9">
        <w:rPr>
          <w:rFonts w:ascii="Lato" w:hAnsi="Lato"/>
          <w:sz w:val="26"/>
          <w:szCs w:val="26"/>
        </w:rPr>
        <w:t>pr</w:t>
      </w:r>
      <w:r w:rsidR="00EC1B80">
        <w:rPr>
          <w:rFonts w:ascii="Lato" w:hAnsi="Lato"/>
          <w:sz w:val="26"/>
          <w:szCs w:val="26"/>
        </w:rPr>
        <w:t>ende</w:t>
      </w:r>
      <w:r w:rsidRPr="00BB12CD">
        <w:rPr>
          <w:rFonts w:ascii="Lato" w:hAnsi="Lato"/>
          <w:sz w:val="26"/>
          <w:szCs w:val="26"/>
        </w:rPr>
        <w:t xml:space="preserve"> i viaggiatori: la perfetta simbiosi tra parte moderna e antica, il </w:t>
      </w:r>
      <w:r w:rsidRPr="00BB12CD">
        <w:rPr>
          <w:rFonts w:ascii="Lato" w:hAnsi="Lato"/>
          <w:i/>
          <w:iCs/>
          <w:sz w:val="26"/>
          <w:szCs w:val="26"/>
        </w:rPr>
        <w:t>Palazzo della</w:t>
      </w:r>
      <w:r w:rsidRPr="00BB12CD">
        <w:rPr>
          <w:rFonts w:ascii="Lato" w:hAnsi="Lato"/>
          <w:sz w:val="26"/>
          <w:szCs w:val="26"/>
        </w:rPr>
        <w:t xml:space="preserve"> </w:t>
      </w:r>
      <w:r w:rsidRPr="00BB12CD">
        <w:rPr>
          <w:rFonts w:ascii="Lato" w:hAnsi="Lato"/>
          <w:i/>
          <w:iCs/>
          <w:sz w:val="26"/>
          <w:szCs w:val="26"/>
        </w:rPr>
        <w:t>Bolsa</w:t>
      </w:r>
      <w:r w:rsidRPr="00BB12CD">
        <w:rPr>
          <w:rFonts w:ascii="Lato" w:hAnsi="Lato"/>
          <w:sz w:val="26"/>
          <w:szCs w:val="26"/>
        </w:rPr>
        <w:t xml:space="preserve">, la </w:t>
      </w:r>
      <w:r w:rsidRPr="00BB12CD">
        <w:rPr>
          <w:rFonts w:ascii="Lato" w:hAnsi="Lato"/>
          <w:i/>
          <w:iCs/>
          <w:sz w:val="26"/>
          <w:szCs w:val="26"/>
        </w:rPr>
        <w:t xml:space="preserve">Torre dei </w:t>
      </w:r>
      <w:proofErr w:type="spellStart"/>
      <w:r w:rsidRPr="00BB12CD">
        <w:rPr>
          <w:rFonts w:ascii="Lato" w:hAnsi="Lato"/>
          <w:i/>
          <w:iCs/>
          <w:sz w:val="26"/>
          <w:szCs w:val="26"/>
        </w:rPr>
        <w:t>Clerigos</w:t>
      </w:r>
      <w:proofErr w:type="spellEnd"/>
      <w:r w:rsidRPr="00BB12CD">
        <w:rPr>
          <w:rFonts w:ascii="Lato" w:hAnsi="Lato"/>
          <w:sz w:val="26"/>
          <w:szCs w:val="26"/>
        </w:rPr>
        <w:t xml:space="preserve"> simbolo della città, i viali ottocenteschi, il suggestivo quartiere </w:t>
      </w:r>
      <w:proofErr w:type="spellStart"/>
      <w:r w:rsidRPr="00BB12CD">
        <w:rPr>
          <w:rFonts w:ascii="Lato" w:hAnsi="Lato"/>
          <w:i/>
          <w:iCs/>
          <w:sz w:val="26"/>
          <w:szCs w:val="26"/>
        </w:rPr>
        <w:t>Ribeira</w:t>
      </w:r>
      <w:proofErr w:type="spellEnd"/>
      <w:r w:rsidRPr="00BB12CD">
        <w:rPr>
          <w:rFonts w:ascii="Lato" w:hAnsi="Lato"/>
          <w:sz w:val="26"/>
          <w:szCs w:val="26"/>
        </w:rPr>
        <w:t xml:space="preserve"> sul fiume e le speciali cantine in cui si può degustare il vino liquoroso locale, il Porto appunto, sono solo alcuni degli elementi che la contraddistinguono.</w:t>
      </w:r>
    </w:p>
    <w:p w14:paraId="2CF7138C" w14:textId="77777777" w:rsidR="00BB12CD" w:rsidRPr="00BB12CD" w:rsidRDefault="00BB12CD" w:rsidP="00BB12CD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sz w:val="26"/>
          <w:szCs w:val="26"/>
        </w:rPr>
        <w:t xml:space="preserve">Sono incluse in questo itinerario anche l’affascinante </w:t>
      </w:r>
      <w:r w:rsidRPr="00BB12CD">
        <w:rPr>
          <w:rFonts w:ascii="Lato" w:hAnsi="Lato"/>
          <w:b/>
          <w:bCs/>
          <w:sz w:val="26"/>
          <w:szCs w:val="26"/>
        </w:rPr>
        <w:t>Guimarães,</w:t>
      </w:r>
      <w:r w:rsidRPr="00BB12CD">
        <w:rPr>
          <w:rFonts w:ascii="Lato" w:hAnsi="Lato"/>
          <w:sz w:val="26"/>
          <w:szCs w:val="26"/>
        </w:rPr>
        <w:t xml:space="preserve"> </w:t>
      </w:r>
      <w:proofErr w:type="spellStart"/>
      <w:r w:rsidRPr="00BB12CD">
        <w:rPr>
          <w:rFonts w:ascii="Lato" w:hAnsi="Lato"/>
          <w:b/>
          <w:bCs/>
          <w:sz w:val="26"/>
          <w:szCs w:val="26"/>
        </w:rPr>
        <w:t>Batalha</w:t>
      </w:r>
      <w:proofErr w:type="spellEnd"/>
      <w:r w:rsidRPr="00BB12CD">
        <w:rPr>
          <w:rFonts w:ascii="Lato" w:hAnsi="Lato"/>
          <w:b/>
          <w:bCs/>
          <w:sz w:val="26"/>
          <w:szCs w:val="26"/>
        </w:rPr>
        <w:t xml:space="preserve"> </w:t>
      </w:r>
      <w:r w:rsidRPr="00BB12CD">
        <w:rPr>
          <w:rFonts w:ascii="Lato" w:hAnsi="Lato"/>
          <w:sz w:val="26"/>
          <w:szCs w:val="26"/>
        </w:rPr>
        <w:t>con il suo magnifico Monastero,</w:t>
      </w:r>
      <w:r w:rsidRPr="00BB12CD">
        <w:rPr>
          <w:rFonts w:ascii="Lato" w:hAnsi="Lato"/>
          <w:b/>
          <w:bCs/>
          <w:sz w:val="26"/>
          <w:szCs w:val="26"/>
        </w:rPr>
        <w:t xml:space="preserve"> Tomar</w:t>
      </w:r>
      <w:r w:rsidRPr="00BB12CD">
        <w:rPr>
          <w:rFonts w:ascii="Lato" w:hAnsi="Lato"/>
          <w:sz w:val="26"/>
          <w:szCs w:val="26"/>
        </w:rPr>
        <w:t xml:space="preserve"> con il </w:t>
      </w:r>
      <w:r w:rsidRPr="00BB12CD">
        <w:rPr>
          <w:rFonts w:ascii="Lato" w:hAnsi="Lato"/>
          <w:i/>
          <w:iCs/>
          <w:sz w:val="26"/>
          <w:szCs w:val="26"/>
        </w:rPr>
        <w:t>Convento di Cristo</w:t>
      </w:r>
      <w:r w:rsidRPr="00BB12CD">
        <w:rPr>
          <w:rFonts w:ascii="Lato" w:hAnsi="Lato"/>
          <w:sz w:val="26"/>
          <w:szCs w:val="26"/>
        </w:rPr>
        <w:t xml:space="preserve"> simbolo dei templari con i suoi sette chiostri, </w:t>
      </w:r>
      <w:r w:rsidRPr="00BB12CD">
        <w:rPr>
          <w:rFonts w:ascii="Lato" w:hAnsi="Lato"/>
          <w:b/>
          <w:bCs/>
          <w:sz w:val="26"/>
          <w:szCs w:val="26"/>
        </w:rPr>
        <w:t xml:space="preserve">Fatima </w:t>
      </w:r>
      <w:r w:rsidRPr="00BB12CD">
        <w:rPr>
          <w:rFonts w:ascii="Lato" w:hAnsi="Lato"/>
          <w:sz w:val="26"/>
          <w:szCs w:val="26"/>
        </w:rPr>
        <w:t xml:space="preserve">meta di pellegrinaggi da tutto il mondo. </w:t>
      </w:r>
    </w:p>
    <w:p w14:paraId="71CE30C7" w14:textId="3CE26C24" w:rsidR="001937FB" w:rsidRPr="00EC1B80" w:rsidRDefault="00BB12CD" w:rsidP="00EC1B80">
      <w:pPr>
        <w:jc w:val="both"/>
        <w:rPr>
          <w:rFonts w:ascii="Lato" w:hAnsi="Lato"/>
          <w:sz w:val="26"/>
          <w:szCs w:val="26"/>
        </w:rPr>
      </w:pPr>
      <w:r w:rsidRPr="00BB12CD">
        <w:rPr>
          <w:rFonts w:ascii="Lato" w:hAnsi="Lato"/>
          <w:sz w:val="26"/>
          <w:szCs w:val="26"/>
        </w:rPr>
        <w:t>Si rientra quindi a Lisbona da dove ci si imbarca sul volo per il rientro in Italia.</w:t>
      </w:r>
    </w:p>
    <w:p w14:paraId="0E322F78" w14:textId="77777777" w:rsidR="001937FB" w:rsidRPr="00007F3C" w:rsidRDefault="001937FB" w:rsidP="001937F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C00000"/>
          <w:sz w:val="26"/>
          <w:szCs w:val="26"/>
        </w:rPr>
      </w:pPr>
    </w:p>
    <w:p w14:paraId="3653B4BC" w14:textId="02F04FA6" w:rsidR="001937FB" w:rsidRPr="00F608CE" w:rsidRDefault="001937FB" w:rsidP="001937F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000000" w:themeColor="text1"/>
          <w:sz w:val="26"/>
          <w:szCs w:val="26"/>
        </w:rPr>
      </w:pP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Durata: </w:t>
      </w:r>
      <w:r w:rsidR="00602E6A" w:rsidRPr="00F608CE">
        <w:rPr>
          <w:rFonts w:ascii="Lato" w:hAnsi="Lato" w:cstheme="minorHAnsi"/>
          <w:color w:val="000000" w:themeColor="text1"/>
          <w:sz w:val="26"/>
          <w:szCs w:val="26"/>
        </w:rPr>
        <w:t>6 notti/</w:t>
      </w:r>
      <w:r w:rsidR="00BB12CD" w:rsidRPr="00F608CE">
        <w:rPr>
          <w:rFonts w:ascii="Lato" w:hAnsi="Lato" w:cstheme="minorHAnsi"/>
          <w:color w:val="000000" w:themeColor="text1"/>
          <w:sz w:val="26"/>
          <w:szCs w:val="26"/>
        </w:rPr>
        <w:t>7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giorni. Dal</w:t>
      </w:r>
      <w:r w:rsidR="00BB12CD" w:rsidRPr="00F608CE">
        <w:rPr>
          <w:rFonts w:ascii="Lato" w:hAnsi="Lato" w:cstheme="minorHAnsi"/>
          <w:color w:val="000000" w:themeColor="text1"/>
          <w:sz w:val="26"/>
          <w:szCs w:val="26"/>
        </w:rPr>
        <w:t>’1 al 7 aprile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202</w:t>
      </w:r>
      <w:r w:rsidR="00BB12CD" w:rsidRPr="00F608CE">
        <w:rPr>
          <w:rFonts w:ascii="Lato" w:hAnsi="Lato" w:cstheme="minorHAnsi"/>
          <w:color w:val="000000" w:themeColor="text1"/>
          <w:sz w:val="26"/>
          <w:szCs w:val="26"/>
        </w:rPr>
        <w:t>4</w:t>
      </w:r>
    </w:p>
    <w:p w14:paraId="6C064B14" w14:textId="4DE4846E" w:rsidR="005E0708" w:rsidRPr="00F608CE" w:rsidRDefault="005E0708" w:rsidP="005E0708">
      <w:pPr>
        <w:jc w:val="both"/>
        <w:rPr>
          <w:rFonts w:ascii="Lato" w:hAnsi="Lato"/>
          <w:i/>
          <w:iCs/>
          <w:color w:val="000000" w:themeColor="text1"/>
          <w:sz w:val="26"/>
          <w:szCs w:val="26"/>
        </w:rPr>
      </w:pP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Quota individuale: 1</w:t>
      </w:r>
      <w:r w:rsidR="008C6F72" w:rsidRPr="00F608CE">
        <w:rPr>
          <w:rFonts w:ascii="Lato" w:hAnsi="Lato"/>
          <w:i/>
          <w:iCs/>
          <w:color w:val="000000" w:themeColor="text1"/>
          <w:sz w:val="26"/>
          <w:szCs w:val="26"/>
        </w:rPr>
        <w:t>490,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00 euro con </w:t>
      </w:r>
      <w:r w:rsidR="00602E6A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voli di linea, 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guida parlante italiano, </w:t>
      </w:r>
      <w:r w:rsidR="00602E6A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sistemazione in hotel 4 stelle, visite, 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pranzi, cene e tutti i trasporti indicati nel programma inclusi.</w:t>
      </w:r>
    </w:p>
    <w:p w14:paraId="45044E40" w14:textId="77777777" w:rsidR="008C6F72" w:rsidRDefault="008C6F72" w:rsidP="005E0708">
      <w:pPr>
        <w:jc w:val="both"/>
        <w:rPr>
          <w:rFonts w:ascii="Lato" w:hAnsi="Lato"/>
          <w:i/>
          <w:iCs/>
          <w:color w:val="1F3864" w:themeColor="accent1" w:themeShade="80"/>
          <w:sz w:val="26"/>
          <w:szCs w:val="26"/>
        </w:rPr>
      </w:pPr>
    </w:p>
    <w:p w14:paraId="3284D44E" w14:textId="2FDAEF1B" w:rsidR="008C6F72" w:rsidRDefault="008C6F72" w:rsidP="008C6F72">
      <w:pPr>
        <w:pStyle w:val="NormaleWeb"/>
        <w:spacing w:before="0" w:beforeAutospacing="0" w:after="0" w:afterAutospacing="0"/>
        <w:rPr>
          <w:rFonts w:ascii="Lato" w:hAnsi="Lato"/>
          <w:color w:val="C00000"/>
          <w:sz w:val="26"/>
          <w:szCs w:val="26"/>
        </w:rPr>
      </w:pPr>
      <w:r>
        <w:rPr>
          <w:rFonts w:ascii="Lato" w:hAnsi="Lato"/>
          <w:color w:val="C00000"/>
          <w:sz w:val="26"/>
          <w:szCs w:val="26"/>
        </w:rPr>
        <w:t>EXPLORE PUGLIA e Matera</w:t>
      </w:r>
    </w:p>
    <w:p w14:paraId="5246AE0E" w14:textId="77777777" w:rsidR="008C6F72" w:rsidRPr="008C6F72" w:rsidRDefault="008C6F72" w:rsidP="008C6F72">
      <w:pPr>
        <w:jc w:val="both"/>
        <w:rPr>
          <w:rFonts w:ascii="Lato" w:hAnsi="Lato"/>
          <w:sz w:val="26"/>
          <w:szCs w:val="26"/>
        </w:rPr>
      </w:pPr>
      <w:r w:rsidRPr="008C6F72">
        <w:rPr>
          <w:rFonts w:ascii="Lato" w:hAnsi="Lato"/>
          <w:sz w:val="26"/>
          <w:szCs w:val="26"/>
        </w:rPr>
        <w:t xml:space="preserve">Il ritrovo dei partecipanti è previsto nelle città italiane convenute (Firenze/Bologna), dalle quali ci si dirige in pullman in Puglia. Dopo una breve sosta a </w:t>
      </w:r>
      <w:r w:rsidRPr="008C6F72">
        <w:rPr>
          <w:rFonts w:ascii="Lato" w:hAnsi="Lato"/>
          <w:b/>
          <w:bCs/>
          <w:sz w:val="26"/>
          <w:szCs w:val="26"/>
        </w:rPr>
        <w:t>Trani</w:t>
      </w:r>
      <w:r w:rsidRPr="008C6F72">
        <w:rPr>
          <w:rFonts w:ascii="Lato" w:hAnsi="Lato"/>
          <w:sz w:val="26"/>
          <w:szCs w:val="26"/>
        </w:rPr>
        <w:t xml:space="preserve">, si procede verso </w:t>
      </w:r>
      <w:r w:rsidRPr="008C6F72">
        <w:rPr>
          <w:rFonts w:ascii="Lato" w:hAnsi="Lato"/>
          <w:b/>
          <w:bCs/>
          <w:sz w:val="26"/>
          <w:szCs w:val="26"/>
        </w:rPr>
        <w:t>Martina Franca</w:t>
      </w:r>
      <w:r w:rsidRPr="008C6F72">
        <w:rPr>
          <w:rFonts w:ascii="Lato" w:hAnsi="Lato"/>
          <w:sz w:val="26"/>
          <w:szCs w:val="26"/>
        </w:rPr>
        <w:t xml:space="preserve"> e ci si dedica poi alla visita di </w:t>
      </w:r>
      <w:r w:rsidRPr="008C6F72">
        <w:rPr>
          <w:rFonts w:ascii="Lato" w:hAnsi="Lato"/>
          <w:b/>
          <w:bCs/>
          <w:sz w:val="26"/>
          <w:szCs w:val="26"/>
        </w:rPr>
        <w:t>Alberobello</w:t>
      </w:r>
      <w:r w:rsidRPr="008C6F72">
        <w:rPr>
          <w:rFonts w:ascii="Lato" w:hAnsi="Lato"/>
          <w:sz w:val="26"/>
          <w:szCs w:val="26"/>
        </w:rPr>
        <w:t>, famosa per i tipici trulli, esempi straordinari di edilizia tradizionale.</w:t>
      </w:r>
    </w:p>
    <w:p w14:paraId="7C903D61" w14:textId="77777777" w:rsidR="008C6F72" w:rsidRPr="008C6F72" w:rsidRDefault="008C6F72" w:rsidP="008C6F72">
      <w:pPr>
        <w:jc w:val="both"/>
        <w:rPr>
          <w:rFonts w:ascii="Lato" w:hAnsi="Lato"/>
          <w:sz w:val="26"/>
          <w:szCs w:val="26"/>
        </w:rPr>
      </w:pPr>
      <w:r w:rsidRPr="008C6F72">
        <w:rPr>
          <w:rFonts w:ascii="Lato" w:hAnsi="Lato"/>
          <w:sz w:val="26"/>
          <w:szCs w:val="26"/>
        </w:rPr>
        <w:t xml:space="preserve">In questa zona è presente anche la suggestiva località di </w:t>
      </w:r>
      <w:r w:rsidRPr="008C6F72">
        <w:rPr>
          <w:rFonts w:ascii="Lato" w:hAnsi="Lato"/>
          <w:b/>
          <w:bCs/>
          <w:sz w:val="26"/>
          <w:szCs w:val="26"/>
        </w:rPr>
        <w:t>Locorotondo</w:t>
      </w:r>
      <w:r w:rsidRPr="008C6F72">
        <w:rPr>
          <w:rFonts w:ascii="Lato" w:hAnsi="Lato"/>
          <w:sz w:val="26"/>
          <w:szCs w:val="26"/>
        </w:rPr>
        <w:t xml:space="preserve">, che grazie alla sua speciale morfologia circolare sulla sommità di una collina è annoverata tra i borghi più belli d’Italia. </w:t>
      </w:r>
    </w:p>
    <w:p w14:paraId="448F9A77" w14:textId="77777777" w:rsidR="008C6F72" w:rsidRPr="008C6F72" w:rsidRDefault="008C6F72" w:rsidP="008C6F72">
      <w:pPr>
        <w:jc w:val="both"/>
        <w:rPr>
          <w:rFonts w:ascii="Lato" w:hAnsi="Lato"/>
          <w:sz w:val="26"/>
          <w:szCs w:val="26"/>
        </w:rPr>
      </w:pPr>
      <w:r w:rsidRPr="008C6F72">
        <w:rPr>
          <w:rFonts w:ascii="Lato" w:hAnsi="Lato"/>
          <w:sz w:val="26"/>
          <w:szCs w:val="26"/>
        </w:rPr>
        <w:t>Si procede quindi verso</w:t>
      </w:r>
      <w:r w:rsidRPr="008C6F72">
        <w:rPr>
          <w:rFonts w:ascii="Lato" w:hAnsi="Lato"/>
          <w:b/>
          <w:bCs/>
          <w:sz w:val="26"/>
          <w:szCs w:val="26"/>
        </w:rPr>
        <w:t xml:space="preserve"> Matera</w:t>
      </w:r>
      <w:r w:rsidRPr="008C6F72">
        <w:rPr>
          <w:rFonts w:ascii="Lato" w:hAnsi="Lato"/>
          <w:sz w:val="26"/>
          <w:szCs w:val="26"/>
        </w:rPr>
        <w:t xml:space="preserve">: con i suoi Sassi, agglomerato urbano incavato nelle rocce tra i più antichi al mondo, è un posto unico e magico; le chiese rupestri, i Rioni Sassi, Barisano e </w:t>
      </w:r>
      <w:proofErr w:type="spellStart"/>
      <w:r w:rsidRPr="008C6F72">
        <w:rPr>
          <w:rFonts w:ascii="Lato" w:hAnsi="Lato"/>
          <w:sz w:val="26"/>
          <w:szCs w:val="26"/>
        </w:rPr>
        <w:t>Caveoso</w:t>
      </w:r>
      <w:proofErr w:type="spellEnd"/>
      <w:r w:rsidRPr="008C6F72">
        <w:rPr>
          <w:rFonts w:ascii="Lato" w:hAnsi="Lato"/>
          <w:sz w:val="26"/>
          <w:szCs w:val="26"/>
        </w:rPr>
        <w:t>, la Casa Grotta, sono gioielli imperdibili.</w:t>
      </w:r>
    </w:p>
    <w:p w14:paraId="5425942E" w14:textId="56ACCBA8" w:rsidR="008C6F72" w:rsidRDefault="008C6F72" w:rsidP="008C6F72">
      <w:pPr>
        <w:jc w:val="both"/>
        <w:rPr>
          <w:rFonts w:ascii="Lato" w:hAnsi="Lato"/>
          <w:sz w:val="26"/>
          <w:szCs w:val="26"/>
        </w:rPr>
      </w:pPr>
      <w:r w:rsidRPr="008C6F72">
        <w:rPr>
          <w:rFonts w:ascii="Lato" w:hAnsi="Lato"/>
          <w:sz w:val="26"/>
          <w:szCs w:val="26"/>
        </w:rPr>
        <w:t xml:space="preserve">Si procede con la visita guidata di </w:t>
      </w:r>
      <w:r w:rsidRPr="008C6F72">
        <w:rPr>
          <w:rFonts w:ascii="Lato" w:hAnsi="Lato"/>
          <w:b/>
          <w:bCs/>
          <w:sz w:val="26"/>
          <w:szCs w:val="26"/>
        </w:rPr>
        <w:t>Lecce</w:t>
      </w:r>
      <w:r w:rsidRPr="008C6F72">
        <w:rPr>
          <w:rFonts w:ascii="Lato" w:hAnsi="Lato"/>
          <w:sz w:val="26"/>
          <w:szCs w:val="26"/>
        </w:rPr>
        <w:t xml:space="preserve">, capitale storico-artistica del Barocco meridionale, dove si </w:t>
      </w:r>
      <w:r>
        <w:rPr>
          <w:rFonts w:ascii="Lato" w:hAnsi="Lato"/>
          <w:sz w:val="26"/>
          <w:szCs w:val="26"/>
        </w:rPr>
        <w:t>visitano</w:t>
      </w:r>
      <w:r w:rsidRPr="008C6F72">
        <w:rPr>
          <w:rFonts w:ascii="Lato" w:hAnsi="Lato"/>
          <w:sz w:val="26"/>
          <w:szCs w:val="26"/>
        </w:rPr>
        <w:t xml:space="preserve"> la Basilica di Santa Croce, Piazza Duomo e Piazza Sant’ Oronzo, per poi dirigersi a </w:t>
      </w:r>
      <w:r w:rsidRPr="008C6F72">
        <w:rPr>
          <w:rFonts w:ascii="Lato" w:hAnsi="Lato"/>
          <w:b/>
          <w:bCs/>
          <w:sz w:val="26"/>
          <w:szCs w:val="26"/>
        </w:rPr>
        <w:t>Ostuni</w:t>
      </w:r>
      <w:r w:rsidRPr="008C6F72">
        <w:rPr>
          <w:rFonts w:ascii="Lato" w:hAnsi="Lato"/>
          <w:sz w:val="26"/>
          <w:szCs w:val="26"/>
        </w:rPr>
        <w:t xml:space="preserve">, la città bianca che incanta con il suo borgo di casette imbiancate arroccate. </w:t>
      </w:r>
    </w:p>
    <w:p w14:paraId="04D8EFD7" w14:textId="77777777" w:rsidR="00BA2810" w:rsidRDefault="00BA2810" w:rsidP="008C6F72">
      <w:pPr>
        <w:jc w:val="both"/>
        <w:rPr>
          <w:rFonts w:ascii="Lato" w:hAnsi="Lato"/>
          <w:sz w:val="26"/>
          <w:szCs w:val="26"/>
        </w:rPr>
      </w:pPr>
    </w:p>
    <w:p w14:paraId="6D9E85FB" w14:textId="77777777" w:rsidR="00BA2810" w:rsidRDefault="00BA2810" w:rsidP="008C6F72">
      <w:pPr>
        <w:jc w:val="both"/>
        <w:rPr>
          <w:rFonts w:ascii="Lato" w:hAnsi="Lato"/>
          <w:sz w:val="26"/>
          <w:szCs w:val="26"/>
        </w:rPr>
      </w:pPr>
    </w:p>
    <w:p w14:paraId="4F9775A2" w14:textId="77777777" w:rsidR="00BA2810" w:rsidRPr="008C6F72" w:rsidRDefault="00BA2810" w:rsidP="008C6F72">
      <w:pPr>
        <w:jc w:val="both"/>
        <w:rPr>
          <w:rFonts w:ascii="Lato" w:hAnsi="Lato"/>
          <w:sz w:val="26"/>
          <w:szCs w:val="26"/>
        </w:rPr>
      </w:pPr>
    </w:p>
    <w:p w14:paraId="7AF68BDE" w14:textId="77777777" w:rsidR="00BA2810" w:rsidRDefault="00BA2810" w:rsidP="008C6F72">
      <w:pPr>
        <w:jc w:val="both"/>
        <w:rPr>
          <w:rFonts w:ascii="Lato" w:hAnsi="Lato"/>
          <w:sz w:val="26"/>
          <w:szCs w:val="26"/>
        </w:rPr>
      </w:pPr>
    </w:p>
    <w:p w14:paraId="202EFDF5" w14:textId="77777777" w:rsidR="00BA2810" w:rsidRDefault="00BA2810" w:rsidP="008C6F72">
      <w:pPr>
        <w:jc w:val="both"/>
        <w:rPr>
          <w:rFonts w:ascii="Lato" w:hAnsi="Lato"/>
          <w:sz w:val="26"/>
          <w:szCs w:val="26"/>
        </w:rPr>
      </w:pPr>
    </w:p>
    <w:p w14:paraId="40B29775" w14:textId="5F60D096" w:rsidR="008C6F72" w:rsidRDefault="008C6F72" w:rsidP="008C6F72">
      <w:pPr>
        <w:jc w:val="both"/>
        <w:rPr>
          <w:rFonts w:ascii="Lato" w:hAnsi="Lato"/>
          <w:sz w:val="26"/>
          <w:szCs w:val="26"/>
        </w:rPr>
      </w:pPr>
      <w:r w:rsidRPr="008C6F72">
        <w:rPr>
          <w:rFonts w:ascii="Lato" w:hAnsi="Lato"/>
          <w:sz w:val="26"/>
          <w:szCs w:val="26"/>
        </w:rPr>
        <w:t xml:space="preserve">Ultima tappa del tour è il capoluogo della regione, </w:t>
      </w:r>
      <w:r w:rsidRPr="008C6F72">
        <w:rPr>
          <w:rFonts w:ascii="Lato" w:hAnsi="Lato"/>
          <w:b/>
          <w:bCs/>
          <w:sz w:val="26"/>
          <w:szCs w:val="26"/>
        </w:rPr>
        <w:t>Bari</w:t>
      </w:r>
      <w:r w:rsidRPr="008C6F72">
        <w:rPr>
          <w:rFonts w:ascii="Lato" w:hAnsi="Lato"/>
          <w:sz w:val="26"/>
          <w:szCs w:val="26"/>
        </w:rPr>
        <w:t xml:space="preserve">, in cui la guida locale </w:t>
      </w:r>
      <w:r>
        <w:rPr>
          <w:rFonts w:ascii="Lato" w:hAnsi="Lato"/>
          <w:sz w:val="26"/>
          <w:szCs w:val="26"/>
        </w:rPr>
        <w:t>illustra</w:t>
      </w:r>
      <w:r w:rsidRPr="008C6F72">
        <w:rPr>
          <w:rFonts w:ascii="Lato" w:hAnsi="Lato"/>
          <w:sz w:val="26"/>
          <w:szCs w:val="26"/>
        </w:rPr>
        <w:t xml:space="preserve"> i luoghi caratteristici della città vecchia, per poi proseguire il viaggio di rientro alle rispettive località di partenza.</w:t>
      </w:r>
    </w:p>
    <w:p w14:paraId="1795739C" w14:textId="77777777" w:rsidR="00BA2810" w:rsidRDefault="00BA2810" w:rsidP="008C6F72">
      <w:pPr>
        <w:jc w:val="both"/>
        <w:rPr>
          <w:rFonts w:ascii="Lato" w:hAnsi="Lato"/>
          <w:sz w:val="26"/>
          <w:szCs w:val="26"/>
        </w:rPr>
      </w:pPr>
    </w:p>
    <w:p w14:paraId="4675321B" w14:textId="66F3853A" w:rsidR="00BA2810" w:rsidRPr="00F608CE" w:rsidRDefault="00BA2810" w:rsidP="00BA281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000000" w:themeColor="text1"/>
          <w:sz w:val="26"/>
          <w:szCs w:val="26"/>
        </w:rPr>
      </w:pP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Durata: </w:t>
      </w:r>
      <w:r w:rsidR="00FF5B0F" w:rsidRPr="00F608CE">
        <w:rPr>
          <w:rFonts w:ascii="Lato" w:hAnsi="Lato" w:cstheme="minorHAnsi"/>
          <w:color w:val="000000" w:themeColor="text1"/>
          <w:sz w:val="26"/>
          <w:szCs w:val="26"/>
        </w:rPr>
        <w:t>4notti/5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giorni. Dal’</w:t>
      </w:r>
      <w:r w:rsidR="00582156" w:rsidRPr="00F608CE">
        <w:rPr>
          <w:rFonts w:ascii="Lato" w:hAnsi="Lato" w:cstheme="minorHAnsi"/>
          <w:color w:val="000000" w:themeColor="text1"/>
          <w:sz w:val="26"/>
          <w:szCs w:val="26"/>
        </w:rPr>
        <w:t>1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al </w:t>
      </w:r>
      <w:r w:rsidR="00582156" w:rsidRPr="00F608CE">
        <w:rPr>
          <w:rFonts w:ascii="Lato" w:hAnsi="Lato" w:cstheme="minorHAnsi"/>
          <w:color w:val="000000" w:themeColor="text1"/>
          <w:sz w:val="26"/>
          <w:szCs w:val="26"/>
        </w:rPr>
        <w:t>5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</w:t>
      </w:r>
      <w:r w:rsidR="00582156" w:rsidRPr="00F608CE">
        <w:rPr>
          <w:rFonts w:ascii="Lato" w:hAnsi="Lato" w:cstheme="minorHAnsi"/>
          <w:color w:val="000000" w:themeColor="text1"/>
          <w:sz w:val="26"/>
          <w:szCs w:val="26"/>
        </w:rPr>
        <w:t>maggio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 2024</w:t>
      </w:r>
    </w:p>
    <w:p w14:paraId="191012A6" w14:textId="4CA7677A" w:rsidR="00BA2810" w:rsidRPr="00F608CE" w:rsidRDefault="00BA2810" w:rsidP="00BA2810">
      <w:pPr>
        <w:jc w:val="both"/>
        <w:rPr>
          <w:rFonts w:ascii="Lato" w:hAnsi="Lato"/>
          <w:i/>
          <w:iCs/>
          <w:color w:val="000000" w:themeColor="text1"/>
          <w:sz w:val="26"/>
          <w:szCs w:val="26"/>
        </w:rPr>
      </w:pP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Quota individuale: 10</w:t>
      </w:r>
      <w:r w:rsidR="00582156" w:rsidRPr="00F608CE">
        <w:rPr>
          <w:rFonts w:ascii="Lato" w:hAnsi="Lato"/>
          <w:i/>
          <w:iCs/>
          <w:color w:val="000000" w:themeColor="text1"/>
          <w:sz w:val="26"/>
          <w:szCs w:val="26"/>
        </w:rPr>
        <w:t>06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,00 euro con</w:t>
      </w:r>
      <w:r w:rsidR="00DA06D4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pullman,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guida parlante italiano,</w:t>
      </w:r>
      <w:r w:rsidR="00DA06D4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sistemazione in hotel 4 stelle, visite, 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pranzi</w:t>
      </w:r>
      <w:r w:rsidR="00DA06D4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e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 cene indicati nel programma inclusi.</w:t>
      </w:r>
    </w:p>
    <w:p w14:paraId="1878183D" w14:textId="77777777" w:rsidR="008C6F72" w:rsidRDefault="008C6F72" w:rsidP="008C6F72">
      <w:pPr>
        <w:pStyle w:val="NormaleWeb"/>
        <w:spacing w:before="0" w:beforeAutospacing="0" w:after="0" w:afterAutospacing="0"/>
        <w:rPr>
          <w:rFonts w:ascii="Lato" w:hAnsi="Lato"/>
          <w:color w:val="C00000"/>
          <w:sz w:val="26"/>
          <w:szCs w:val="26"/>
        </w:rPr>
      </w:pPr>
    </w:p>
    <w:p w14:paraId="5D69384B" w14:textId="77777777" w:rsidR="008C6F72" w:rsidRDefault="008C6F72" w:rsidP="008C6F72">
      <w:pPr>
        <w:pStyle w:val="NormaleWeb"/>
        <w:spacing w:before="0" w:beforeAutospacing="0" w:after="0" w:afterAutospacing="0"/>
        <w:rPr>
          <w:rFonts w:ascii="Lato" w:hAnsi="Lato"/>
          <w:color w:val="C00000"/>
          <w:sz w:val="26"/>
          <w:szCs w:val="26"/>
        </w:rPr>
      </w:pPr>
    </w:p>
    <w:p w14:paraId="58BE7C28" w14:textId="4D39836B" w:rsidR="008C6F72" w:rsidRDefault="008C6F72" w:rsidP="008C6F72">
      <w:pPr>
        <w:pStyle w:val="NormaleWeb"/>
        <w:spacing w:before="0" w:beforeAutospacing="0" w:after="0" w:afterAutospacing="0"/>
        <w:rPr>
          <w:rFonts w:ascii="Lato" w:hAnsi="Lato"/>
          <w:color w:val="C00000"/>
          <w:sz w:val="26"/>
          <w:szCs w:val="26"/>
        </w:rPr>
      </w:pPr>
      <w:r>
        <w:rPr>
          <w:rFonts w:ascii="Lato" w:hAnsi="Lato"/>
          <w:color w:val="C00000"/>
          <w:sz w:val="26"/>
          <w:szCs w:val="26"/>
        </w:rPr>
        <w:t>EXPLORE IL CILENTO e la Reggia di Caserta</w:t>
      </w:r>
    </w:p>
    <w:p w14:paraId="4166FFF2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 xml:space="preserve">Il ritrovo dei partecipanti è previsto nelle località convenute (Bologna/Firenze), dalle quali ci si dirige con il pullman in Campania. </w:t>
      </w:r>
    </w:p>
    <w:p w14:paraId="2775C626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>Ci si ritrova a</w:t>
      </w:r>
      <w:r w:rsidRPr="00BA2810">
        <w:rPr>
          <w:rFonts w:ascii="Lato" w:hAnsi="Lato"/>
          <w:b/>
          <w:bCs/>
          <w:sz w:val="26"/>
          <w:szCs w:val="26"/>
        </w:rPr>
        <w:t xml:space="preserve"> Salerno</w:t>
      </w:r>
      <w:r w:rsidRPr="00BA2810">
        <w:rPr>
          <w:rFonts w:ascii="Lato" w:hAnsi="Lato"/>
          <w:sz w:val="26"/>
          <w:szCs w:val="26"/>
        </w:rPr>
        <w:t xml:space="preserve"> con la guida locale e si visita la città, per poi proseguire per il Cilento e sistemarsi a </w:t>
      </w:r>
      <w:r w:rsidRPr="00BA2810">
        <w:rPr>
          <w:rFonts w:ascii="Lato" w:hAnsi="Lato"/>
          <w:b/>
          <w:bCs/>
          <w:sz w:val="26"/>
          <w:szCs w:val="26"/>
        </w:rPr>
        <w:t>Paestum</w:t>
      </w:r>
      <w:r w:rsidRPr="00BA2810">
        <w:rPr>
          <w:rFonts w:ascii="Lato" w:hAnsi="Lato"/>
          <w:sz w:val="26"/>
          <w:szCs w:val="26"/>
        </w:rPr>
        <w:t>.</w:t>
      </w:r>
    </w:p>
    <w:p w14:paraId="6C3F7479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>Si dedica la mattina alla scoperta del</w:t>
      </w:r>
      <w:r w:rsidRPr="00BA2810">
        <w:rPr>
          <w:rFonts w:ascii="Lato" w:hAnsi="Lato"/>
          <w:i/>
          <w:iCs/>
          <w:sz w:val="26"/>
          <w:szCs w:val="26"/>
        </w:rPr>
        <w:t xml:space="preserve"> Parco Archeologico di Paestum </w:t>
      </w:r>
      <w:r w:rsidRPr="00BA2810">
        <w:rPr>
          <w:rFonts w:ascii="Lato" w:hAnsi="Lato"/>
          <w:sz w:val="26"/>
          <w:szCs w:val="26"/>
        </w:rPr>
        <w:t xml:space="preserve">dove i templi greci sono tra i meglio conservati dell’età classica, per poi visitare i deliziosi borghi del Cilento, </w:t>
      </w:r>
      <w:r w:rsidRPr="00BA2810">
        <w:rPr>
          <w:rFonts w:ascii="Lato" w:hAnsi="Lato"/>
          <w:b/>
          <w:bCs/>
          <w:sz w:val="26"/>
          <w:szCs w:val="26"/>
        </w:rPr>
        <w:t>Castellabate</w:t>
      </w:r>
      <w:r w:rsidRPr="00BA2810">
        <w:rPr>
          <w:rFonts w:ascii="Lato" w:hAnsi="Lato"/>
          <w:sz w:val="26"/>
          <w:szCs w:val="26"/>
        </w:rPr>
        <w:t xml:space="preserve"> e </w:t>
      </w:r>
      <w:r w:rsidRPr="00BA2810">
        <w:rPr>
          <w:rFonts w:ascii="Lato" w:hAnsi="Lato"/>
          <w:b/>
          <w:bCs/>
          <w:sz w:val="26"/>
          <w:szCs w:val="26"/>
        </w:rPr>
        <w:t>Agropoli</w:t>
      </w:r>
      <w:r w:rsidRPr="00BA2810">
        <w:rPr>
          <w:rFonts w:ascii="Lato" w:hAnsi="Lato"/>
          <w:sz w:val="26"/>
          <w:szCs w:val="26"/>
        </w:rPr>
        <w:t xml:space="preserve">. </w:t>
      </w:r>
    </w:p>
    <w:p w14:paraId="59642989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 xml:space="preserve">Altra tappa speciale è costituita dalle </w:t>
      </w:r>
      <w:r w:rsidRPr="00BA2810">
        <w:rPr>
          <w:rFonts w:ascii="Lato" w:hAnsi="Lato"/>
          <w:b/>
          <w:bCs/>
          <w:sz w:val="26"/>
          <w:szCs w:val="26"/>
        </w:rPr>
        <w:t>Grotte di Pertosa-Auletta</w:t>
      </w:r>
      <w:r w:rsidRPr="00BA2810">
        <w:rPr>
          <w:rFonts w:ascii="Lato" w:hAnsi="Lato"/>
          <w:sz w:val="26"/>
          <w:szCs w:val="26"/>
        </w:rPr>
        <w:t xml:space="preserve">, situate nel massiccio dei Monti Alburni: sono le uniche in Italia dove è possibile navigare un fiume sotterraneo, il Negro. </w:t>
      </w:r>
    </w:p>
    <w:p w14:paraId="729A560B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 xml:space="preserve">Si prosegue quindi per la visita della </w:t>
      </w:r>
      <w:r w:rsidRPr="00BA2810">
        <w:rPr>
          <w:rFonts w:ascii="Lato" w:hAnsi="Lato"/>
          <w:b/>
          <w:bCs/>
          <w:sz w:val="26"/>
          <w:szCs w:val="26"/>
        </w:rPr>
        <w:t>Certosa di San Lorenzo di Padula</w:t>
      </w:r>
      <w:r w:rsidRPr="00BA2810">
        <w:rPr>
          <w:rFonts w:ascii="Lato" w:hAnsi="Lato"/>
          <w:sz w:val="26"/>
          <w:szCs w:val="26"/>
        </w:rPr>
        <w:t xml:space="preserve">, uno dei più sontuosi complessi monumentali barocchi del Sud Italia. </w:t>
      </w:r>
    </w:p>
    <w:p w14:paraId="25E3C5B4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 xml:space="preserve">La </w:t>
      </w:r>
      <w:r w:rsidRPr="00BA2810">
        <w:rPr>
          <w:rFonts w:ascii="Lato" w:hAnsi="Lato"/>
          <w:b/>
          <w:bCs/>
          <w:sz w:val="26"/>
          <w:szCs w:val="26"/>
        </w:rPr>
        <w:t>Reggia di Caserta</w:t>
      </w:r>
      <w:r w:rsidRPr="00BA2810">
        <w:rPr>
          <w:rFonts w:ascii="Lato" w:hAnsi="Lato"/>
          <w:sz w:val="26"/>
          <w:szCs w:val="26"/>
        </w:rPr>
        <w:t>, capolavoro di Luigi Vanvitelli, è uno dei più grandi palazzi reali al mondo e lascerà i viaggiatori senza fiato per la sua bellezza.</w:t>
      </w:r>
    </w:p>
    <w:p w14:paraId="2E245ED6" w14:textId="77777777" w:rsidR="00BA2810" w:rsidRPr="00BA2810" w:rsidRDefault="00BA2810" w:rsidP="00BA2810">
      <w:pPr>
        <w:jc w:val="both"/>
        <w:rPr>
          <w:rFonts w:ascii="Lato" w:hAnsi="Lato"/>
          <w:sz w:val="26"/>
          <w:szCs w:val="26"/>
        </w:rPr>
      </w:pPr>
      <w:r w:rsidRPr="00BA2810">
        <w:rPr>
          <w:rFonts w:ascii="Lato" w:hAnsi="Lato"/>
          <w:sz w:val="26"/>
          <w:szCs w:val="26"/>
        </w:rPr>
        <w:t>Al termine della visita, si prosegue il viaggio di rientro alle rispettive località di partenza.</w:t>
      </w:r>
    </w:p>
    <w:p w14:paraId="7F642EDE" w14:textId="77777777" w:rsidR="00BA2810" w:rsidRPr="00007F3C" w:rsidRDefault="00BA2810" w:rsidP="008C6F72">
      <w:pPr>
        <w:pStyle w:val="NormaleWeb"/>
        <w:spacing w:before="0" w:beforeAutospacing="0" w:after="0" w:afterAutospacing="0"/>
        <w:rPr>
          <w:rFonts w:ascii="Lato" w:hAnsi="Lato"/>
          <w:color w:val="C00000"/>
          <w:sz w:val="26"/>
          <w:szCs w:val="26"/>
        </w:rPr>
      </w:pPr>
    </w:p>
    <w:p w14:paraId="2F7C3E9C" w14:textId="0FD4F737" w:rsidR="00BA2810" w:rsidRPr="00F608CE" w:rsidRDefault="00BA2810" w:rsidP="00BA281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Lato" w:hAnsi="Lato" w:cstheme="minorHAnsi"/>
          <w:color w:val="000000" w:themeColor="text1"/>
          <w:sz w:val="26"/>
          <w:szCs w:val="26"/>
        </w:rPr>
      </w:pP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Durata: 3 </w:t>
      </w:r>
      <w:r w:rsidR="00CA294A" w:rsidRPr="00F608CE">
        <w:rPr>
          <w:rFonts w:ascii="Lato" w:hAnsi="Lato" w:cstheme="minorHAnsi"/>
          <w:color w:val="000000" w:themeColor="text1"/>
          <w:sz w:val="26"/>
          <w:szCs w:val="26"/>
        </w:rPr>
        <w:t>notti/4 giorni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 xml:space="preserve">. Dal 25 al </w:t>
      </w:r>
      <w:r w:rsidR="00CA294A" w:rsidRPr="00F608CE">
        <w:rPr>
          <w:rFonts w:ascii="Lato" w:hAnsi="Lato" w:cstheme="minorHAnsi"/>
          <w:color w:val="000000" w:themeColor="text1"/>
          <w:sz w:val="26"/>
          <w:szCs w:val="26"/>
        </w:rPr>
        <w:t>2</w:t>
      </w:r>
      <w:r w:rsidRPr="00F608CE">
        <w:rPr>
          <w:rFonts w:ascii="Lato" w:hAnsi="Lato" w:cstheme="minorHAnsi"/>
          <w:color w:val="000000" w:themeColor="text1"/>
          <w:sz w:val="26"/>
          <w:szCs w:val="26"/>
        </w:rPr>
        <w:t>8 aprile 2024</w:t>
      </w:r>
    </w:p>
    <w:p w14:paraId="4C7AA34A" w14:textId="0B22857D" w:rsidR="00BA2810" w:rsidRPr="00F608CE" w:rsidRDefault="00BA2810" w:rsidP="00BA2810">
      <w:pPr>
        <w:jc w:val="both"/>
        <w:rPr>
          <w:rFonts w:ascii="Lato" w:hAnsi="Lato"/>
          <w:i/>
          <w:iCs/>
          <w:color w:val="000000" w:themeColor="text1"/>
          <w:sz w:val="26"/>
          <w:szCs w:val="26"/>
        </w:rPr>
      </w:pP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Quota individuale: </w:t>
      </w:r>
      <w:r w:rsidR="00CA294A" w:rsidRPr="00F608CE">
        <w:rPr>
          <w:rFonts w:ascii="Lato" w:hAnsi="Lato"/>
          <w:i/>
          <w:iCs/>
          <w:color w:val="000000" w:themeColor="text1"/>
          <w:sz w:val="26"/>
          <w:szCs w:val="26"/>
        </w:rPr>
        <w:t>758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,00 euro </w:t>
      </w:r>
      <w:r w:rsidR="00DA06D4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con </w:t>
      </w:r>
      <w:r w:rsidR="00CA294A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pullman, 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guida parlante italiano, </w:t>
      </w:r>
      <w:r w:rsidR="00CA294A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sistemazione in alberghi 4 stelle, </w:t>
      </w:r>
      <w:r w:rsidR="00DA06D4" w:rsidRPr="00F608CE">
        <w:rPr>
          <w:rFonts w:ascii="Lato" w:hAnsi="Lato"/>
          <w:i/>
          <w:iCs/>
          <w:color w:val="000000" w:themeColor="text1"/>
          <w:sz w:val="26"/>
          <w:szCs w:val="26"/>
        </w:rPr>
        <w:t xml:space="preserve">visite, </w:t>
      </w:r>
      <w:r w:rsidRPr="00F608CE">
        <w:rPr>
          <w:rFonts w:ascii="Lato" w:hAnsi="Lato"/>
          <w:i/>
          <w:iCs/>
          <w:color w:val="000000" w:themeColor="text1"/>
          <w:sz w:val="26"/>
          <w:szCs w:val="26"/>
        </w:rPr>
        <w:t>pranzi, cene indicati nel programma inclusi.</w:t>
      </w:r>
    </w:p>
    <w:p w14:paraId="55C99C7A" w14:textId="77777777" w:rsidR="008C6F72" w:rsidRPr="00BB12CD" w:rsidRDefault="008C6F72" w:rsidP="005E0708">
      <w:pPr>
        <w:jc w:val="both"/>
        <w:rPr>
          <w:rFonts w:ascii="Lato" w:hAnsi="Lato"/>
          <w:i/>
          <w:iCs/>
          <w:color w:val="1F3864" w:themeColor="accent1" w:themeShade="80"/>
          <w:sz w:val="26"/>
          <w:szCs w:val="26"/>
        </w:rPr>
      </w:pPr>
    </w:p>
    <w:p w14:paraId="4C579678" w14:textId="77777777" w:rsidR="001937FB" w:rsidRDefault="001937FB" w:rsidP="00193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Lato" w:hAnsi="Lato"/>
          <w:sz w:val="26"/>
          <w:szCs w:val="26"/>
          <w:shd w:val="clear" w:color="auto" w:fill="FFFFFF"/>
        </w:rPr>
      </w:pPr>
    </w:p>
    <w:p w14:paraId="0D353DB7" w14:textId="6CEE2522" w:rsidR="001937FB" w:rsidRPr="008C6F72" w:rsidRDefault="001937FB" w:rsidP="008C6F72">
      <w:pPr>
        <w:spacing w:line="336" w:lineRule="atLeast"/>
        <w:jc w:val="both"/>
        <w:rPr>
          <w:rFonts w:ascii="Lato" w:hAnsi="Lato"/>
          <w:color w:val="C00000"/>
          <w:sz w:val="26"/>
          <w:szCs w:val="26"/>
        </w:rPr>
      </w:pPr>
      <w:r w:rsidRPr="008C6F72">
        <w:rPr>
          <w:rFonts w:ascii="Lato" w:hAnsi="Lato" w:cs="Verdana"/>
          <w:color w:val="AB0A30"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t>Per i lettori:</w:t>
      </w:r>
      <w:r w:rsidRPr="008C6F72">
        <w:rPr>
          <w:rFonts w:ascii="Lato" w:hAnsi="Lato" w:cs="Verdana"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hyperlink r:id="rId6" w:history="1">
        <w:r w:rsidR="008C6F72" w:rsidRPr="008C6F72">
          <w:rPr>
            <w:rStyle w:val="Collegamentoipertestuale"/>
            <w:rFonts w:ascii="Lato" w:hAnsi="Lato"/>
            <w:sz w:val="26"/>
            <w:szCs w:val="26"/>
            <w:shd w:val="clear" w:color="auto" w:fill="FFFFFF"/>
          </w:rPr>
          <w:t>www.gattinonitravel.it</w:t>
        </w:r>
      </w:hyperlink>
      <w:r w:rsidR="008C6F72" w:rsidRPr="008C6F72">
        <w:rPr>
          <w:rFonts w:ascii="Lato" w:hAnsi="Lato"/>
          <w:color w:val="C00000"/>
          <w:sz w:val="26"/>
          <w:szCs w:val="26"/>
        </w:rPr>
        <w:t xml:space="preserve"> </w:t>
      </w:r>
    </w:p>
    <w:p w14:paraId="4E8D5252" w14:textId="77777777" w:rsidR="001937FB" w:rsidRPr="00007F3C" w:rsidRDefault="001937FB" w:rsidP="00193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Lato" w:hAnsi="Lato" w:cs="Times New Roman"/>
          <w14:textOutline w14:w="0" w14:cap="rnd" w14:cmpd="sng" w14:algn="ctr">
            <w14:noFill/>
            <w14:prstDash w14:val="solid"/>
            <w14:bevel/>
          </w14:textOutline>
        </w:rPr>
      </w:pPr>
    </w:p>
    <w:p w14:paraId="1F7E0869" w14:textId="47C249E2" w:rsidR="008C6F72" w:rsidRDefault="008C6F72" w:rsidP="008C6F72">
      <w:pPr>
        <w:spacing w:line="240" w:lineRule="atLeast"/>
        <w:jc w:val="both"/>
      </w:pPr>
      <w:r>
        <w:rPr>
          <w:rFonts w:ascii="Lato" w:hAnsi="Lato" w:cs="Verdana"/>
          <w:i/>
          <w:iCs/>
          <w:color w:val="C00000"/>
          <w14:textOutline w14:w="0" w14:cap="rnd" w14:cmpd="sng" w14:algn="ctr">
            <w14:noFill/>
            <w14:prstDash w14:val="solid"/>
            <w14:bevel/>
          </w14:textOutline>
        </w:rPr>
        <w:t>GATTINONI</w:t>
      </w:r>
      <w:r w:rsidR="001937FB" w:rsidRPr="00007F3C">
        <w:rPr>
          <w:rFonts w:ascii="Lato" w:hAnsi="Lato" w:cs="Verdana"/>
          <w:i/>
          <w:iCs/>
          <w:color w:val="C00000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r w:rsidRPr="008C6F72">
        <w:rPr>
          <w:rFonts w:ascii="Aptos" w:hAnsi="Aptos"/>
          <w:i/>
          <w:iCs/>
        </w:rPr>
        <w:t xml:space="preserve">Il Gruppo Gattinoni nasce a Lecco nel 1983 dalla passione per i viaggi e l’organizzazione di eventi di Franco Gattinoni, fondatore e tuttora presidente del Gruppo. Con </w:t>
      </w:r>
      <w:r w:rsidRPr="008C6F72">
        <w:rPr>
          <w:rFonts w:ascii="Aptos" w:hAnsi="Aptos"/>
          <w:i/>
          <w:iCs/>
        </w:rPr>
        <w:lastRenderedPageBreak/>
        <w:t xml:space="preserve">lui lavorano oltre 850 persone che condividono lo stesso piacere e la stessa professionalità nell’organizzare viaggi ed eventi. Sotto il marchio Gattinoni operano </w:t>
      </w:r>
      <w:proofErr w:type="gramStart"/>
      <w:r w:rsidRPr="008C6F72">
        <w:rPr>
          <w:rFonts w:ascii="Aptos" w:hAnsi="Aptos"/>
          <w:i/>
          <w:iCs/>
        </w:rPr>
        <w:t>3</w:t>
      </w:r>
      <w:proofErr w:type="gramEnd"/>
      <w:r w:rsidRPr="008C6F72">
        <w:rPr>
          <w:rFonts w:ascii="Aptos" w:hAnsi="Aptos"/>
          <w:i/>
          <w:iCs/>
        </w:rPr>
        <w:t xml:space="preserve"> divisioni che si occupano di diverse aree di business: Events (</w:t>
      </w:r>
      <w:proofErr w:type="spellStart"/>
      <w:r w:rsidRPr="008C6F72">
        <w:rPr>
          <w:rFonts w:ascii="Aptos" w:hAnsi="Aptos"/>
          <w:i/>
          <w:iCs/>
        </w:rPr>
        <w:t>Logistics</w:t>
      </w:r>
      <w:proofErr w:type="spellEnd"/>
      <w:r w:rsidRPr="008C6F72">
        <w:rPr>
          <w:rFonts w:ascii="Aptos" w:hAnsi="Aptos"/>
          <w:i/>
          <w:iCs/>
        </w:rPr>
        <w:t xml:space="preserve">, Live </w:t>
      </w:r>
      <w:proofErr w:type="spellStart"/>
      <w:r w:rsidRPr="008C6F72">
        <w:rPr>
          <w:rFonts w:ascii="Aptos" w:hAnsi="Aptos"/>
          <w:i/>
          <w:iCs/>
        </w:rPr>
        <w:t>Communication</w:t>
      </w:r>
      <w:proofErr w:type="spellEnd"/>
      <w:r w:rsidRPr="008C6F72">
        <w:rPr>
          <w:rFonts w:ascii="Aptos" w:hAnsi="Aptos"/>
          <w:i/>
          <w:iCs/>
        </w:rPr>
        <w:t xml:space="preserve">, Healthcare, Made in </w:t>
      </w:r>
      <w:proofErr w:type="spellStart"/>
      <w:r w:rsidRPr="008C6F72">
        <w:rPr>
          <w:rFonts w:ascii="Aptos" w:hAnsi="Aptos"/>
          <w:i/>
          <w:iCs/>
        </w:rPr>
        <w:t>Italy</w:t>
      </w:r>
      <w:proofErr w:type="spellEnd"/>
      <w:r w:rsidRPr="008C6F72">
        <w:rPr>
          <w:rFonts w:ascii="Aptos" w:hAnsi="Aptos"/>
          <w:i/>
          <w:iCs/>
        </w:rPr>
        <w:t xml:space="preserve">), Business Travel, Gattinoni Travel (prodotto, agenzie Travel Store, Travel Point e i network Mondo di Vacanze e </w:t>
      </w:r>
      <w:proofErr w:type="spellStart"/>
      <w:r w:rsidRPr="008C6F72">
        <w:rPr>
          <w:rFonts w:ascii="Aptos" w:hAnsi="Aptos"/>
          <w:i/>
          <w:iCs/>
        </w:rPr>
        <w:t>MYNetwork</w:t>
      </w:r>
      <w:proofErr w:type="spellEnd"/>
      <w:r w:rsidRPr="008C6F72">
        <w:rPr>
          <w:rFonts w:ascii="Aptos" w:hAnsi="Aptos"/>
          <w:i/>
          <w:iCs/>
        </w:rPr>
        <w:t xml:space="preserve">). Con l’acquisizione di </w:t>
      </w:r>
      <w:proofErr w:type="spellStart"/>
      <w:r w:rsidRPr="008C6F72">
        <w:rPr>
          <w:rFonts w:ascii="Aptos" w:hAnsi="Aptos"/>
          <w:i/>
          <w:iCs/>
        </w:rPr>
        <w:t>Robintur</w:t>
      </w:r>
      <w:proofErr w:type="spellEnd"/>
      <w:r w:rsidRPr="008C6F72">
        <w:rPr>
          <w:rFonts w:ascii="Aptos" w:hAnsi="Aptos"/>
          <w:i/>
          <w:iCs/>
        </w:rPr>
        <w:t xml:space="preserve"> Travel Group nel 2022 il Gruppo Gattinoni è diventato la più importante impresa indipendente del turismo organizzato del Paese. Con sede principale a Milano, l’azienda ha diverse unità operative a Lecco, Torino, Roma, Monza, Bologna, Parma, Rimini e Treviso, 120 agenzie di proprietà nel Nord e Centro Italia. Inoltre, i network contano quasi 1500 agenzie affiliate in Italia, Svizzera e San Marino.</w:t>
      </w:r>
    </w:p>
    <w:p w14:paraId="107CCE2E" w14:textId="411557B3" w:rsidR="001937FB" w:rsidRPr="00FF135C" w:rsidRDefault="001937FB" w:rsidP="008C6F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 Next LT Pro" w:hAnsi="DIN Next LT Pro"/>
          <w:b/>
          <w:bCs/>
          <w:color w:val="636462"/>
          <w:sz w:val="28"/>
          <w:szCs w:val="28"/>
        </w:rPr>
      </w:pPr>
    </w:p>
    <w:sectPr w:rsidR="001937FB" w:rsidRPr="00FF135C" w:rsidSect="005F3DB5">
      <w:headerReference w:type="default" r:id="rId7"/>
      <w:pgSz w:w="11906" w:h="16838"/>
      <w:pgMar w:top="2580" w:right="1134" w:bottom="2606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444C" w14:textId="77777777" w:rsidR="008E70E8" w:rsidRDefault="008E70E8" w:rsidP="00FF135C">
      <w:r>
        <w:separator/>
      </w:r>
    </w:p>
  </w:endnote>
  <w:endnote w:type="continuationSeparator" w:id="0">
    <w:p w14:paraId="07262F8D" w14:textId="77777777" w:rsidR="008E70E8" w:rsidRDefault="008E70E8" w:rsidP="00FF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Next LT Pro">
    <w:altName w:val="Calibri"/>
    <w:panose1 w:val="020B0503020203050203"/>
    <w:charset w:val="4D"/>
    <w:family w:val="swiss"/>
    <w:notTrueType/>
    <w:pitch w:val="variable"/>
    <w:sig w:usb0="A000002F" w:usb1="5000205B" w:usb2="00000000" w:usb3="00000000" w:csb0="0000009B" w:csb1="00000000"/>
  </w:font>
  <w:font w:name="Lato">
    <w:panose1 w:val="020F0502020204030203"/>
    <w:charset w:val="4D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0DAC7" w14:textId="77777777" w:rsidR="008E70E8" w:rsidRDefault="008E70E8" w:rsidP="00FF135C">
      <w:r>
        <w:separator/>
      </w:r>
    </w:p>
  </w:footnote>
  <w:footnote w:type="continuationSeparator" w:id="0">
    <w:p w14:paraId="46644EBB" w14:textId="77777777" w:rsidR="008E70E8" w:rsidRDefault="008E70E8" w:rsidP="00FF1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A779" w14:textId="370F4DF6" w:rsidR="001937FB" w:rsidRDefault="00D05786" w:rsidP="007F1644">
    <w:pPr>
      <w:pStyle w:val="Intestazione"/>
      <w:tabs>
        <w:tab w:val="left" w:pos="2560"/>
        <w:tab w:val="center" w:pos="4252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612E9B86" wp14:editId="5411569E">
          <wp:simplePos x="0" y="0"/>
          <wp:positionH relativeFrom="column">
            <wp:posOffset>-580390</wp:posOffset>
          </wp:positionH>
          <wp:positionV relativeFrom="paragraph">
            <wp:posOffset>186055</wp:posOffset>
          </wp:positionV>
          <wp:extent cx="7559675" cy="10684510"/>
          <wp:effectExtent l="0" t="0" r="0" b="0"/>
          <wp:wrapNone/>
          <wp:docPr id="1160990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831702" name="Immagine 3278317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 wp14:anchorId="20A0C617" wp14:editId="2D7AA461">
          <wp:simplePos x="0" y="0"/>
          <wp:positionH relativeFrom="page">
            <wp:posOffset>3125084</wp:posOffset>
          </wp:positionH>
          <wp:positionV relativeFrom="page">
            <wp:posOffset>111760</wp:posOffset>
          </wp:positionV>
          <wp:extent cx="1673358" cy="1800001"/>
          <wp:effectExtent l="0" t="0" r="0" b="0"/>
          <wp:wrapNone/>
          <wp:docPr id="653936223" name="officeArt object" descr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2" descr="Immagine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3358" cy="1800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30912FEE" wp14:editId="3834DDAA">
          <wp:simplePos x="0" y="0"/>
          <wp:positionH relativeFrom="page">
            <wp:posOffset>2972435</wp:posOffset>
          </wp:positionH>
          <wp:positionV relativeFrom="page">
            <wp:posOffset>-40640</wp:posOffset>
          </wp:positionV>
          <wp:extent cx="1673358" cy="1800001"/>
          <wp:effectExtent l="0" t="0" r="0" b="0"/>
          <wp:wrapNone/>
          <wp:docPr id="1073741825" name="officeArt object" descr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2" descr="Immagine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3358" cy="1800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937FB">
      <w:rPr>
        <w:noProof/>
      </w:rPr>
      <w:drawing>
        <wp:anchor distT="0" distB="0" distL="114300" distR="114300" simplePos="0" relativeHeight="251658240" behindDoc="1" locked="0" layoutInCell="1" allowOverlap="1" wp14:anchorId="311D25E1" wp14:editId="7A3C7745">
          <wp:simplePos x="0" y="0"/>
          <wp:positionH relativeFrom="column">
            <wp:posOffset>-681990</wp:posOffset>
          </wp:positionH>
          <wp:positionV relativeFrom="paragraph">
            <wp:posOffset>186055</wp:posOffset>
          </wp:positionV>
          <wp:extent cx="7559675" cy="10684510"/>
          <wp:effectExtent l="0" t="0" r="0" b="0"/>
          <wp:wrapNone/>
          <wp:docPr id="82147359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831702" name="Immagine 3278317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7FB">
      <w:tab/>
    </w:r>
  </w:p>
  <w:p w14:paraId="6F3D0803" w14:textId="32E41C8B" w:rsidR="00FF135C" w:rsidRDefault="00FF135C" w:rsidP="001937FB">
    <w:pPr>
      <w:pStyle w:val="Intestazione"/>
      <w:tabs>
        <w:tab w:val="left" w:pos="2560"/>
        <w:tab w:val="center" w:pos="4252"/>
      </w:tabs>
      <w:jc w:val="center"/>
    </w:pPr>
  </w:p>
  <w:p w14:paraId="3B00E6D9" w14:textId="6039BA9C" w:rsidR="001937FB" w:rsidRDefault="001937FB" w:rsidP="001937FB">
    <w:pPr>
      <w:pStyle w:val="Intestazione"/>
      <w:tabs>
        <w:tab w:val="left" w:pos="2560"/>
        <w:tab w:val="center" w:pos="4252"/>
      </w:tabs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FB"/>
    <w:rsid w:val="000B1F73"/>
    <w:rsid w:val="00126EA3"/>
    <w:rsid w:val="001937FB"/>
    <w:rsid w:val="004518C9"/>
    <w:rsid w:val="005163AB"/>
    <w:rsid w:val="00582156"/>
    <w:rsid w:val="005E0708"/>
    <w:rsid w:val="005E2E99"/>
    <w:rsid w:val="005F3DB5"/>
    <w:rsid w:val="00602E6A"/>
    <w:rsid w:val="007625BC"/>
    <w:rsid w:val="007F1644"/>
    <w:rsid w:val="00884C92"/>
    <w:rsid w:val="00885D76"/>
    <w:rsid w:val="008C6F72"/>
    <w:rsid w:val="008D6674"/>
    <w:rsid w:val="008E70E8"/>
    <w:rsid w:val="008F2916"/>
    <w:rsid w:val="00BA2810"/>
    <w:rsid w:val="00BB12CD"/>
    <w:rsid w:val="00BD0301"/>
    <w:rsid w:val="00BE17A7"/>
    <w:rsid w:val="00C36853"/>
    <w:rsid w:val="00C46606"/>
    <w:rsid w:val="00CA294A"/>
    <w:rsid w:val="00D05786"/>
    <w:rsid w:val="00D52452"/>
    <w:rsid w:val="00D545B7"/>
    <w:rsid w:val="00DA06D4"/>
    <w:rsid w:val="00E82DDE"/>
    <w:rsid w:val="00EC1B80"/>
    <w:rsid w:val="00F23E10"/>
    <w:rsid w:val="00F608CE"/>
    <w:rsid w:val="00F7530E"/>
    <w:rsid w:val="00FF135C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E1F4A"/>
  <w15:chartTrackingRefBased/>
  <w15:docId w15:val="{FBCBF106-F726-C947-B834-501DCCA3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37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Verdana" w:eastAsia="Arial Unicode MS" w:hAnsi="Verdana" w:cs="Arial Unicode MS"/>
      <w:color w:val="000000"/>
      <w:kern w:val="0"/>
      <w:u w:color="000000"/>
      <w:bdr w:val="nil"/>
      <w:lang w:eastAsia="it-IT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F13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135C"/>
  </w:style>
  <w:style w:type="paragraph" w:styleId="Pidipagina">
    <w:name w:val="footer"/>
    <w:basedOn w:val="Normale"/>
    <w:link w:val="PidipaginaCarattere"/>
    <w:uiPriority w:val="99"/>
    <w:unhideWhenUsed/>
    <w:rsid w:val="00FF13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135C"/>
  </w:style>
  <w:style w:type="paragraph" w:styleId="NormaleWeb">
    <w:name w:val="Normal (Web)"/>
    <w:basedOn w:val="Normale"/>
    <w:uiPriority w:val="99"/>
    <w:unhideWhenUsed/>
    <w:rsid w:val="001937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nessuno">
    <w:name w:val="nessuno"/>
    <w:basedOn w:val="Carpredefinitoparagrafo"/>
    <w:rsid w:val="008C6F72"/>
  </w:style>
  <w:style w:type="character" w:styleId="Collegamentoipertestuale">
    <w:name w:val="Hyperlink"/>
    <w:basedOn w:val="Carpredefinitoparagrafo"/>
    <w:uiPriority w:val="99"/>
    <w:unhideWhenUsed/>
    <w:rsid w:val="008C6F7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6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attinonitravel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eronica/Desktop/Ferdeghini_ComunicatoStampa_080320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Ferdeghini_ComunicatoStampa_08032024.dotx</Template>
  <TotalTime>2</TotalTime>
  <Pages>5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cristina cappennani</dc:creator>
  <cp:keywords/>
  <dc:description/>
  <cp:lastModifiedBy>veronica cristina cappennani</cp:lastModifiedBy>
  <cp:revision>3</cp:revision>
  <dcterms:created xsi:type="dcterms:W3CDTF">2024-03-15T09:30:00Z</dcterms:created>
  <dcterms:modified xsi:type="dcterms:W3CDTF">2024-03-15T09:46:00Z</dcterms:modified>
</cp:coreProperties>
</file>