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Comunicato Stampa 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FOCUS SULLE AGENZIE PER 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 xml:space="preserve">OPERATORE IDEE PER VIAGGIARE: </w:t>
      </w:r>
      <w:r>
        <w:rPr>
          <w:rFonts w:ascii="Verdana" w:cs="Verdana" w:hAnsi="Verdana" w:eastAsia="Verdana"/>
          <w:b w:val="1"/>
          <w:bCs w:val="1"/>
        </w:rPr>
        <w:br w:type="textWrapping"/>
      </w:r>
      <w:r>
        <w:rPr>
          <w:rFonts w:ascii="Verdana" w:hAnsi="Verdana"/>
          <w:b w:val="1"/>
          <w:bCs w:val="1"/>
          <w:rtl w:val="0"/>
          <w:lang w:val="it-IT"/>
        </w:rPr>
        <w:t>OLTRE 1200 AGENTI COINVOLTI IN 4 MESI.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Verdana" w:hAnsi="Verdana"/>
          <w:b w:val="1"/>
          <w:bCs w:val="1"/>
          <w:sz w:val="20"/>
          <w:szCs w:val="20"/>
          <w:rtl w:val="0"/>
          <w:lang w:val="it-IT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PIU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DI 1000 AGENZIE INCONTRATE DURANTE I ROADSHOW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Verdana" w:hAnsi="Verdana"/>
          <w:b w:val="1"/>
          <w:bCs w:val="1"/>
          <w:sz w:val="20"/>
          <w:szCs w:val="20"/>
          <w:rtl w:val="0"/>
          <w:lang w:val="it-IT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150 AGENZIE COINVOLTE NEI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GIOVEDIDEE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IN SEDE</w:t>
      </w:r>
    </w:p>
    <w:p>
      <w:pPr>
        <w:pStyle w:val="List Paragraph"/>
        <w:numPr>
          <w:ilvl w:val="0"/>
          <w:numId w:val="3"/>
        </w:numPr>
        <w:bidi w:val="0"/>
        <w:ind w:right="0"/>
        <w:jc w:val="center"/>
        <w:rPr>
          <w:rFonts w:ascii="Verdana" w:hAnsi="Verdana"/>
          <w:b w:val="1"/>
          <w:bCs w:val="1"/>
          <w:sz w:val="20"/>
          <w:szCs w:val="20"/>
          <w:rtl w:val="0"/>
          <w:lang w:val="it-IT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FITTA PROGRAMMAZIONE DI FAM TRIP FATTI 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Roma, 17 aprile 2023.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Il tour operator IDEE PER VIAGGIARE ha spinto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acceleratore sulle iniziative per coinvolgere direttamente tutta la rete agenziale.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Negli ultimi mesi ha promosso innumerevoli attivit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finalizzate a raccontare la sua programmazione, le proposte e il proprio stile.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Abbandonati webinar e incontri on line, utilizzati durante il periodo pandemico, IDEE PER VIAGGIARE ha preferito ristabilire il contatto in presenza.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Oltre ad aver partecipato a fiere come BIT e BMT, ha ideato il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ROADSHOW 6 OLTRE, </w:t>
      </w:r>
      <w:r>
        <w:rPr>
          <w:rFonts w:ascii="Verdana" w:hAnsi="Verdana"/>
          <w:sz w:val="20"/>
          <w:szCs w:val="20"/>
          <w:rtl w:val="0"/>
          <w:lang w:val="it-IT"/>
        </w:rPr>
        <w:t>in collaborazione con Nicolaus Valtur, Ota Viaggi, MSC, Guiness Travel e Go World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: 22 tappe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in tutta Italia, a dimostrazione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importanza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incontro con gli agenti.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numero delle presenze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cresciuto vertiginosamente rispetto al passato, superando il migliaio.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Nella propria sede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sz w:val="20"/>
          <w:szCs w:val="20"/>
          <w:rtl w:val="0"/>
          <w:lang w:val="it-IT"/>
        </w:rPr>
        <w:t>inaugurata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ottobre scorso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ha organizzato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GIOVEDIDEE, una serie di  incontri</w:t>
      </w:r>
      <w:r>
        <w:rPr>
          <w:rFonts w:ascii="Verdana" w:hAnsi="Verdana"/>
          <w:sz w:val="20"/>
          <w:szCs w:val="20"/>
          <w:rtl w:val="0"/>
          <w:lang w:val="it-IT"/>
        </w:rPr>
        <w:t>, il gioved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ì </w:t>
      </w:r>
      <w:r>
        <w:rPr>
          <w:rFonts w:ascii="Verdana" w:hAnsi="Verdana"/>
          <w:sz w:val="20"/>
          <w:szCs w:val="20"/>
          <w:rtl w:val="0"/>
          <w:lang w:val="it-IT"/>
        </w:rPr>
        <w:t>appunto, per far conoscere di persona chi si confronta abitualmente tramite e-mail o telefono. Questi appuntamenti sono occasione per aggiornarsi su destinazioni e servizi, insieme ai product manager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operatore e a rappresentanti di catene alberghiere, enti del turismo e compagnie aeree partner.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iniziativa ha riscosso molto interesse e non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da considerarsi conclusa: il 20 aprile si prosegue con Atmosphere Hotels &amp; Resorts.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esperienza diretta del viaggio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imprescindibile per chi vende, cos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ì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IDEE PER VIAGGIARE continua a organizzare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FAM TRIP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invitando agenti selezionati. Gi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realizzati Abu Dhabi e Maldive, mentre sono in programma Dubai e Messico.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Commenta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Paola Schiavone, Responsabile Marketing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: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Siamo soddisfatti del riscontro delle iniziative messe in campo negli ultimi mesi. Da parte dei partner, che collaborano sempre pi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attivamente stringendo sinergie proficue per tutti. E da parte delle agenzie, che sempre pi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numerose ci accolgono nelle loro sedi, ci vengono a trovare nella nostra nuova casa e ci seguono nei fam trip nelle nostre destinazioni, per conoscerle direttamente e cogliere le peculiarit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delle nostre proposte.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Commenta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Fabio Savelloni, General Manager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: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Raccontare il percorso di IDEE PER VIAGGIARE dal vivo, ascoltare le esigenze della filiera, confrontandosi direttamente con i nostri partner, permette uno sviluppo del business pi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mirato ed efficace. I risultati parlano chiaro. Abbiamo lavorato e continuiamo a lavorare dialogando costantemente con gli agenti di viaggio, per cercare di rispondere al meglio alle loro necessit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, diversificando in base ad esse il focus degli incontri ed investendo parallelamente in tecnologia e risorse. Rispetto a febbraio 2020 il nostro staff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cresciuto di oltre 20 persone: cresciamo e tutto lo staff evolve insieme all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azienda, preservando per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ò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lo spirito di squadra e il senso di appartenenza ad una grande famiglia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18"/>
          <w:szCs w:val="18"/>
          <w:u w:val="single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18"/>
          <w:szCs w:val="18"/>
          <w:u w:val="single"/>
        </w:rPr>
      </w:pP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Per informazioni alla stampa: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Sara Ferdeghini</w:t>
        <w:tab/>
        <w:tab/>
        <w:tab/>
        <w:tab/>
        <w:tab/>
        <w:tab/>
        <w:tab/>
        <w:tab/>
        <w:t xml:space="preserve">     </w:t>
      </w:r>
    </w:p>
    <w:p>
      <w:pPr>
        <w:pStyle w:val="Normal.0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   </w:t>
        <w:tab/>
        <w:tab/>
        <w:tab/>
        <w:t xml:space="preserve">       </w:t>
      </w:r>
    </w:p>
    <w:p>
      <w:pPr>
        <w:pStyle w:val="Normal.0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cell: 3357488592</w:t>
        <w:tab/>
      </w:r>
    </w:p>
    <w:p>
      <w:pPr>
        <w:pStyle w:val="Normal.0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.0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cs="Verdana" w:hAnsi="Verdana" w:eastAsia="Verdana"/>
          <w:sz w:val="18"/>
          <w:szCs w:val="18"/>
        </w:rPr>
        <w:tab/>
        <w:tab/>
        <w:tab/>
        <w:tab/>
        <w:tab/>
        <w:tab/>
        <w:tab/>
      </w:r>
    </w:p>
    <w:p>
      <w:pPr>
        <w:pStyle w:val="Normal.0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Ufficio Stampa IDEE PER VIAGGIARE</w:t>
        <w:tab/>
      </w:r>
    </w:p>
    <w:p>
      <w:pPr>
        <w:pStyle w:val="Normal.0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Ferdeghini Comunicazione Srl</w:t>
      </w:r>
      <w:r>
        <w:rPr>
          <w:rStyle w:val="Nessuno"/>
          <w:rFonts w:ascii="Verdana" w:cs="Verdana" w:hAnsi="Verdana" w:eastAsia="Verdana"/>
          <w:sz w:val="20"/>
          <w:szCs w:val="20"/>
        </w:rPr>
        <w:tab/>
        <w:tab/>
      </w:r>
    </w:p>
    <w:p>
      <w:pPr>
        <w:pStyle w:val="Normal.0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cs="Verdana" w:hAnsi="Verdana" w:eastAsia="Verdana"/>
          <w:sz w:val="20"/>
          <w:szCs w:val="20"/>
        </w:rPr>
        <w:tab/>
      </w: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------------------------------------------------------------------------------------------------------------------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IDEE PER VIAGGIARE, Tour Operator fondato nel 1995,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altamente specializzato in prodotti turistici di elevata qualit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, realizzati su un numero selezionato di destinazioni e personalizzati, con un approccio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“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tailor-made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”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 IDEE PER VIAGGIARE offre ai propri clienti un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esperienza di viaggio indimenticabile, garantita, personalizzata ed esclusiva, basata sulla profonda conoscenza delle destinazioni e dell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offerta turistica.</w:t>
      </w:r>
    </w:p>
    <w:p>
      <w:pPr>
        <w:pStyle w:val="Normal.0"/>
        <w:jc w:val="both"/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www.ideeperviaggiare.it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38"/>
      </w:tabs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38"/>
      </w:tabs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Normal.0"/>
      <w:tabs>
        <w:tab w:val="center" w:pos="4819"/>
        <w:tab w:val="right" w:pos="9638"/>
      </w:tabs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Normal.0"/>
      <w:tabs>
        <w:tab w:val="center" w:pos="4819"/>
        <w:tab w:val="right" w:pos="9638"/>
      </w:tabs>
      <w:jc w:val="center"/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005965" cy="1436370"/>
          <wp:effectExtent l="0" t="0" r="0" b="0"/>
          <wp:docPr id="1073741825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1436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64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8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0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2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4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96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8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0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18"/>
      <w:szCs w:val="1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