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2127" w:firstLine="0"/>
        <w:jc w:val="center"/>
        <w:rPr>
          <w:rFonts w:ascii="Verdana" w:hAnsi="Verdana"/>
          <w:sz w:val="22"/>
          <w:szCs w:val="22"/>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center"/>
        <w:rPr>
          <w:rFonts w:ascii="Verdana" w:cs="Verdana" w:hAnsi="Verdana" w:eastAsia="Verdana"/>
          <w:outline w:val="0"/>
          <w:color w:val="bb1f3e"/>
          <w:u w:color="cc503e"/>
          <w14:textFill>
            <w14:solidFill>
              <w14:srgbClr w14:val="BB1F3E"/>
            </w14:solidFill>
          </w14:textFill>
        </w:rPr>
      </w:pPr>
      <w:r>
        <w:rPr>
          <w:rFonts w:ascii="Verdana" w:hAnsi="Verdana"/>
          <w:outline w:val="0"/>
          <w:color w:val="bb1f3e"/>
          <w:u w:color="cc503e"/>
          <w:rtl w:val="0"/>
          <w:lang w:val="it-IT"/>
          <w14:textFill>
            <w14:solidFill>
              <w14:srgbClr w14:val="BB1F3E"/>
            </w14:solidFill>
          </w14:textFill>
        </w:rPr>
        <w:t>Ispirazioni di viaggio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center"/>
        <w:rPr>
          <w:rFonts w:ascii="Verdana" w:cs="Verdana" w:hAnsi="Verdana" w:eastAsia="Verdana"/>
          <w:outline w:val="0"/>
          <w:color w:val="bb1f3e"/>
          <w:u w:color="cc503e"/>
          <w14:textFill>
            <w14:solidFill>
              <w14:srgbClr w14:val="BB1F3E"/>
            </w14:solidFill>
          </w14:textFill>
        </w:rPr>
      </w:pPr>
    </w:p>
    <w:p>
      <w:pPr>
        <w:pStyle w:val="Normal.0"/>
        <w:jc w:val="center"/>
        <w:rPr>
          <w:outline w:val="0"/>
          <w:color w:val="c00000"/>
          <w:sz w:val="26"/>
          <w:szCs w:val="26"/>
          <w:u w:color="c00000"/>
          <w14:textOutline w14:w="12700" w14:cap="flat">
            <w14:noFill/>
            <w14:miter w14:lim="400000"/>
          </w14:textOutline>
          <w14:textFill>
            <w14:solidFill>
              <w14:srgbClr w14:val="C00000"/>
            </w14:solidFill>
          </w14:textFill>
        </w:rPr>
      </w:pPr>
      <w:r>
        <w:rPr>
          <w:b w:val="1"/>
          <w:bCs w:val="1"/>
          <w:outline w:val="0"/>
          <w:color w:val="c00000"/>
          <w:sz w:val="26"/>
          <w:szCs w:val="26"/>
          <w:u w:color="c00000"/>
          <w:rtl w:val="0"/>
          <w:lang w:val="it-IT"/>
          <w14:textOutline w14:w="12700" w14:cap="flat">
            <w14:noFill/>
            <w14:miter w14:lim="400000"/>
          </w14:textOutline>
          <w14:textFill>
            <w14:solidFill>
              <w14:srgbClr w14:val="C00000"/>
            </w14:solidFill>
          </w14:textFill>
        </w:rPr>
        <w:t>SOLE DI PUGLIA E VENTO DI SARDEGNA:</w:t>
      </w:r>
    </w:p>
    <w:p>
      <w:pPr>
        <w:pStyle w:val="Normal.0"/>
        <w:spacing w:after="160" w:line="259" w:lineRule="auto"/>
        <w:jc w:val="center"/>
        <w:rPr>
          <w:b w:val="1"/>
          <w:bCs w:val="1"/>
          <w:outline w:val="0"/>
          <w:color w:val="c00000"/>
          <w:sz w:val="26"/>
          <w:szCs w:val="26"/>
          <w:u w:color="c00000"/>
          <w14:textOutline w14:w="12700" w14:cap="flat">
            <w14:noFill/>
            <w14:miter w14:lim="400000"/>
          </w14:textOutline>
          <w14:textFill>
            <w14:solidFill>
              <w14:srgbClr w14:val="C00000"/>
            </w14:solidFill>
          </w14:textFill>
        </w:rPr>
      </w:pPr>
      <w:r>
        <w:rPr>
          <w:b w:val="1"/>
          <w:bCs w:val="1"/>
          <w:outline w:val="0"/>
          <w:color w:val="c00000"/>
          <w:sz w:val="26"/>
          <w:szCs w:val="26"/>
          <w:u w:color="c00000"/>
          <w:rtl w:val="0"/>
          <w:lang w:val="it-IT"/>
          <w14:textOutline w14:w="12700" w14:cap="flat">
            <w14:noFill/>
            <w14:miter w14:lim="400000"/>
          </w14:textOutline>
          <w14:textFill>
            <w14:solidFill>
              <w14:srgbClr w14:val="C00000"/>
            </w14:solidFill>
          </w14:textFill>
        </w:rPr>
        <w:t>L</w:t>
      </w:r>
      <w:r>
        <w:rPr>
          <w:b w:val="1"/>
          <w:bCs w:val="1"/>
          <w:outline w:val="0"/>
          <w:color w:val="c00000"/>
          <w:sz w:val="26"/>
          <w:szCs w:val="26"/>
          <w:u w:color="c00000"/>
          <w:rtl w:val="0"/>
          <w:lang w:val="it-IT"/>
          <w14:textOutline w14:w="12700" w14:cap="flat">
            <w14:noFill/>
            <w14:miter w14:lim="400000"/>
          </w14:textOutline>
          <w14:textFill>
            <w14:solidFill>
              <w14:srgbClr w14:val="C00000"/>
            </w14:solidFill>
          </w14:textFill>
        </w:rPr>
        <w:t>’</w:t>
      </w:r>
      <w:r>
        <w:rPr>
          <w:b w:val="1"/>
          <w:bCs w:val="1"/>
          <w:outline w:val="0"/>
          <w:color w:val="c00000"/>
          <w:sz w:val="26"/>
          <w:szCs w:val="26"/>
          <w:u w:color="c00000"/>
          <w:rtl w:val="0"/>
          <w:lang w:val="it-IT"/>
          <w14:textOutline w14:w="12700" w14:cap="flat">
            <w14:noFill/>
            <w14:miter w14:lim="400000"/>
          </w14:textOutline>
          <w14:textFill>
            <w14:solidFill>
              <w14:srgbClr w14:val="C00000"/>
            </w14:solidFill>
          </w14:textFill>
        </w:rPr>
        <w:t xml:space="preserve">ESTATE 2023 </w:t>
      </w:r>
      <w:r>
        <w:rPr>
          <w:b w:val="1"/>
          <w:bCs w:val="1"/>
          <w:outline w:val="0"/>
          <w:color w:val="c00000"/>
          <w:sz w:val="26"/>
          <w:szCs w:val="26"/>
          <w:u w:color="c00000"/>
          <w:rtl w:val="0"/>
          <w:lang w:val="it-IT"/>
          <w14:textOutline w14:w="12700" w14:cap="flat">
            <w14:noFill/>
            <w14:miter w14:lim="400000"/>
          </w14:textOutline>
          <w14:textFill>
            <w14:solidFill>
              <w14:srgbClr w14:val="C00000"/>
            </w14:solidFill>
          </w14:textFill>
        </w:rPr>
        <w:t xml:space="preserve">È </w:t>
      </w:r>
      <w:r>
        <w:rPr>
          <w:b w:val="1"/>
          <w:bCs w:val="1"/>
          <w:outline w:val="0"/>
          <w:color w:val="c00000"/>
          <w:sz w:val="26"/>
          <w:szCs w:val="26"/>
          <w:u w:color="c00000"/>
          <w:rtl w:val="0"/>
          <w:lang w:val="it-IT"/>
          <w14:textOutline w14:w="12700" w14:cap="flat">
            <w14:noFill/>
            <w14:miter w14:lim="400000"/>
          </w14:textOutline>
          <w14:textFill>
            <w14:solidFill>
              <w14:srgbClr w14:val="C00000"/>
            </w14:solidFill>
          </w14:textFill>
        </w:rPr>
        <w:t>AL MARE CON TUTTA LA FAMIGLIA</w:t>
      </w:r>
    </w:p>
    <w:p>
      <w:pPr>
        <w:pStyle w:val="Normal.0"/>
        <w:spacing w:after="160" w:line="259" w:lineRule="auto"/>
        <w:jc w:val="both"/>
        <w:rPr>
          <w:b w:val="1"/>
          <w:bCs w:val="1"/>
          <w:sz w:val="26"/>
          <w:szCs w:val="26"/>
          <w14:textOutline w14:w="12700" w14:cap="flat">
            <w14:noFill/>
            <w14:miter w14:lim="400000"/>
          </w14:textOutline>
        </w:rPr>
      </w:pPr>
    </w:p>
    <w:p>
      <w:pPr>
        <w:pStyle w:val="Normal.0"/>
        <w:spacing w:after="160" w:line="259" w:lineRule="auto"/>
        <w:jc w:val="both"/>
        <w:rPr>
          <w:rFonts w:ascii="Verdana" w:cs="Verdana" w:hAnsi="Verdana" w:eastAsia="Verdana"/>
          <w:b w:val="1"/>
          <w:bCs w:val="1"/>
          <w:sz w:val="22"/>
          <w:szCs w:val="22"/>
          <w14:textOutline w14:w="12700" w14:cap="flat">
            <w14:noFill/>
            <w14:miter w14:lim="400000"/>
          </w14:textOutline>
        </w:rPr>
      </w:pPr>
      <w:r>
        <w:rPr>
          <w:rFonts w:ascii="Verdana" w:hAnsi="Verdana"/>
          <w:i w:val="1"/>
          <w:iCs w:val="1"/>
          <w:sz w:val="22"/>
          <w:szCs w:val="22"/>
          <w:rtl w:val="0"/>
          <w:lang w:val="it-IT"/>
          <w14:textOutline w14:w="12700" w14:cap="flat">
            <w14:noFill/>
            <w14:miter w14:lim="400000"/>
          </w14:textOutline>
        </w:rPr>
        <w:t xml:space="preserve">Milano, </w:t>
      </w:r>
      <w:r>
        <w:rPr>
          <w:rFonts w:ascii="Verdana" w:hAnsi="Verdana"/>
          <w:i w:val="1"/>
          <w:iCs w:val="1"/>
          <w:sz w:val="22"/>
          <w:szCs w:val="22"/>
          <w:rtl w:val="0"/>
          <w:lang w:val="it-IT"/>
          <w14:textOutline w14:w="12700" w14:cap="flat">
            <w14:noFill/>
            <w14:miter w14:lim="400000"/>
          </w14:textOutline>
        </w:rPr>
        <w:t>13</w:t>
      </w:r>
      <w:r>
        <w:rPr>
          <w:rFonts w:ascii="Verdana" w:hAnsi="Verdana"/>
          <w:i w:val="1"/>
          <w:iCs w:val="1"/>
          <w:sz w:val="22"/>
          <w:szCs w:val="22"/>
          <w:rtl w:val="0"/>
          <w:lang w:val="it-IT"/>
          <w14:textOutline w14:w="12700" w14:cap="flat">
            <w14:noFill/>
            <w14:miter w14:lim="400000"/>
          </w14:textOutline>
        </w:rPr>
        <w:t xml:space="preserve"> marzo 2023 </w:t>
      </w:r>
      <w:r>
        <w:rPr>
          <w:rFonts w:ascii="Verdana" w:hAnsi="Verdana"/>
          <w:sz w:val="22"/>
          <w:szCs w:val="22"/>
          <w:rtl w:val="0"/>
          <w:lang w:val="it-IT"/>
          <w14:textOutline w14:w="12700" w14:cap="flat">
            <w14:noFill/>
            <w14:miter w14:lim="400000"/>
          </w14:textOutline>
        </w:rPr>
        <w:t>- Il sole ci sorride e riscalda, anzitempo, le fluttuanti trasparenze dei nostri mari pi</w:t>
      </w:r>
      <w:r>
        <w:rPr>
          <w:rFonts w:ascii="Verdana" w:hAnsi="Verdana" w:hint="default"/>
          <w:sz w:val="22"/>
          <w:szCs w:val="22"/>
          <w:rtl w:val="0"/>
          <w:lang w:val="it-IT"/>
          <w14:textOutline w14:w="12700" w14:cap="flat">
            <w14:noFill/>
            <w14:miter w14:lim="400000"/>
          </w14:textOutline>
        </w:rPr>
        <w:t xml:space="preserve">ù </w:t>
      </w:r>
      <w:r>
        <w:rPr>
          <w:rFonts w:ascii="Verdana" w:hAnsi="Verdana"/>
          <w:sz w:val="22"/>
          <w:szCs w:val="22"/>
          <w:rtl w:val="0"/>
          <w:lang w:val="it-IT"/>
          <w14:textOutline w14:w="12700" w14:cap="flat">
            <w14:noFill/>
            <w14:miter w14:lim="400000"/>
          </w14:textOutline>
        </w:rPr>
        <w:t>belli: quelli della Puglia e della Sardegna. Con Gattinoni Travel 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estate</w:t>
      </w:r>
      <w:r>
        <w:rPr>
          <w:rFonts w:ascii="Verdana" w:hAnsi="Verdana" w:hint="default"/>
          <w:sz w:val="22"/>
          <w:szCs w:val="22"/>
          <w:rtl w:val="0"/>
          <w:lang w:val="it-IT"/>
          <w14:textOutline w14:w="12700" w14:cap="flat">
            <w14:noFill/>
            <w14:miter w14:lim="400000"/>
          </w14:textOutline>
        </w:rPr>
        <w:t xml:space="preserve">– </w:t>
      </w:r>
      <w:r>
        <w:rPr>
          <w:rFonts w:ascii="Verdana" w:hAnsi="Verdana"/>
          <w:sz w:val="22"/>
          <w:szCs w:val="22"/>
          <w:rtl w:val="0"/>
          <w:lang w:val="it-IT"/>
          <w14:textOutline w14:w="12700" w14:cap="flat">
            <w14:noFill/>
            <w14:miter w14:lim="400000"/>
          </w14:textOutline>
        </w:rPr>
        <w:t xml:space="preserve">e non solo, vedi alla voce ponti primaverili </w:t>
      </w:r>
      <w:r>
        <w:rPr>
          <w:rFonts w:ascii="Verdana" w:hAnsi="Verdana" w:hint="default"/>
          <w:sz w:val="22"/>
          <w:szCs w:val="22"/>
          <w:rtl w:val="0"/>
          <w:lang w:val="it-IT"/>
          <w14:textOutline w14:w="12700" w14:cap="flat">
            <w14:noFill/>
            <w14:miter w14:lim="400000"/>
          </w14:textOutline>
        </w:rPr>
        <w:t xml:space="preserve">– è </w:t>
      </w:r>
      <w:r>
        <w:rPr>
          <w:rFonts w:ascii="Verdana" w:hAnsi="Verdana"/>
          <w:sz w:val="22"/>
          <w:szCs w:val="22"/>
          <w:rtl w:val="0"/>
          <w:lang w:val="it-IT"/>
          <w14:textOutline w14:w="12700" w14:cap="flat">
            <w14:noFill/>
            <w14:miter w14:lim="400000"/>
          </w14:textOutline>
        </w:rPr>
        <w:t xml:space="preserve">sulla spiaggia, in famiglia. </w:t>
      </w:r>
    </w:p>
    <w:p>
      <w:pPr>
        <w:pStyle w:val="Normal.0"/>
        <w:spacing w:after="160" w:line="259" w:lineRule="auto"/>
        <w:jc w:val="both"/>
        <w:rPr>
          <w:rFonts w:ascii="Verdana" w:cs="Verdana" w:hAnsi="Verdana" w:eastAsia="Verdana"/>
          <w:b w:val="1"/>
          <w:bCs w:val="1"/>
          <w:outline w:val="0"/>
          <w:color w:val="ba0c2f"/>
          <w:sz w:val="22"/>
          <w:szCs w:val="22"/>
          <w:u w:color="ba0c2f"/>
          <w14:textOutline w14:w="12700" w14:cap="flat">
            <w14:noFill/>
            <w14:miter w14:lim="400000"/>
          </w14:textOutline>
          <w14:textFill>
            <w14:solidFill>
              <w14:srgbClr w14:val="BA0C2F"/>
            </w14:solidFill>
          </w14:textFill>
        </w:rPr>
      </w:pPr>
      <w:r>
        <w:rPr>
          <w:rFonts w:ascii="Verdana" w:hAnsi="Verdana"/>
          <w:b w:val="1"/>
          <w:bCs w:val="1"/>
          <w:outline w:val="0"/>
          <w:color w:val="ba0c2f"/>
          <w:sz w:val="22"/>
          <w:szCs w:val="22"/>
          <w:u w:color="ba0c2f"/>
          <w:rtl w:val="0"/>
          <w:lang w:val="it-IT"/>
          <w14:textOutline w14:w="12700" w14:cap="flat">
            <w14:noFill/>
            <w14:miter w14:lim="400000"/>
          </w14:textOutline>
          <w14:textFill>
            <w14:solidFill>
              <w14:srgbClr w14:val="BA0C2F"/>
            </w14:solidFill>
          </w14:textFill>
        </w:rPr>
        <w:t>ROBINSON CLUB APULIA</w:t>
      </w:r>
    </w:p>
    <w:p>
      <w:pPr>
        <w:pStyle w:val="Normal.0"/>
        <w:spacing w:after="160" w:line="259" w:lineRule="auto"/>
        <w:jc w:val="both"/>
        <w:rPr>
          <w:rFonts w:ascii="Verdana" w:cs="Verdana" w:hAnsi="Verdana" w:eastAsia="Verdana"/>
          <w:outline w:val="0"/>
          <w:color w:val="393939"/>
          <w:sz w:val="22"/>
          <w:szCs w:val="22"/>
          <w:u w:color="393939"/>
          <w14:textOutline w14:w="12700" w14:cap="flat">
            <w14:noFill/>
            <w14:miter w14:lim="400000"/>
          </w14:textOutline>
          <w14:textFill>
            <w14:solidFill>
              <w14:srgbClr w14:val="393939"/>
            </w14:solidFill>
          </w14:textFill>
        </w:rPr>
      </w:pPr>
      <w:r>
        <w:rPr>
          <w:rFonts w:ascii="Verdana" w:hAnsi="Verdana"/>
          <w:sz w:val="22"/>
          <w:szCs w:val="22"/>
          <w:rtl w:val="0"/>
          <w:lang w:val="it-IT"/>
          <w14:textOutline w14:w="12700" w14:cap="flat">
            <w14:noFill/>
            <w14:miter w14:lim="400000"/>
          </w14:textOutline>
        </w:rPr>
        <w:t>La proposta in formato famiglia conduce gli ospiti nel punto pi</w:t>
      </w:r>
      <w:r>
        <w:rPr>
          <w:rFonts w:ascii="Verdana" w:hAnsi="Verdana" w:hint="default"/>
          <w:sz w:val="22"/>
          <w:szCs w:val="22"/>
          <w:rtl w:val="0"/>
          <w:lang w:val="it-IT"/>
          <w14:textOutline w14:w="12700" w14:cap="flat">
            <w14:noFill/>
            <w14:miter w14:lim="400000"/>
          </w14:textOutline>
        </w:rPr>
        <w:t xml:space="preserve">ù </w:t>
      </w:r>
      <w:r>
        <w:rPr>
          <w:rFonts w:ascii="Verdana" w:hAnsi="Verdana"/>
          <w:sz w:val="22"/>
          <w:szCs w:val="22"/>
          <w:rtl w:val="0"/>
          <w:lang w:val="it-IT"/>
          <w14:textOutline w14:w="12700" w14:cap="flat">
            <w14:noFill/>
            <w14:miter w14:lim="400000"/>
          </w14:textOutline>
        </w:rPr>
        <w:t>a Sud del nostro stivale, all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ombra di una foresta di pini: benvenuti a Marina d</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 xml:space="preserve">Ugento, in provincia di Lecce, dove </w:t>
      </w:r>
      <w:r>
        <w:rPr>
          <w:rFonts w:ascii="Verdana" w:hAnsi="Verdana"/>
          <w:sz w:val="22"/>
          <w:szCs w:val="22"/>
          <w:u w:color="393939"/>
          <w:shd w:val="clear" w:color="auto" w:fill="ffffff"/>
          <w:rtl w:val="0"/>
          <w:lang w:val="it-IT"/>
          <w14:textOutline w14:w="12700" w14:cap="flat">
            <w14:noFill/>
            <w14:miter w14:lim="400000"/>
          </w14:textOutline>
        </w:rPr>
        <w:t>il Golfo di Taranto si specchia nel mar Ionio.</w:t>
      </w:r>
      <w:r>
        <w:rPr>
          <w:rFonts w:ascii="Verdana" w:hAnsi="Verdana"/>
          <w:sz w:val="22"/>
          <w:szCs w:val="22"/>
          <w:rtl w:val="0"/>
          <w:lang w:val="it-IT"/>
          <w14:textOutline w14:w="12700" w14:cap="flat">
            <w14:noFill/>
            <w14:miter w14:lim="400000"/>
          </w14:textOutline>
        </w:rPr>
        <w:t xml:space="preserve"> 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 xml:space="preserve">indirizzo </w:t>
      </w:r>
      <w:r>
        <w:rPr>
          <w:rFonts w:ascii="Verdana" w:hAnsi="Verdana" w:hint="default"/>
          <w:sz w:val="22"/>
          <w:szCs w:val="22"/>
          <w:rtl w:val="0"/>
          <w:lang w:val="it-IT"/>
          <w14:textOutline w14:w="12700" w14:cap="flat">
            <w14:noFill/>
            <w14:miter w14:lim="400000"/>
          </w14:textOutline>
        </w:rPr>
        <w:t xml:space="preserve">è </w:t>
      </w:r>
      <w:r>
        <w:rPr>
          <w:rFonts w:ascii="Verdana" w:hAnsi="Verdana"/>
          <w:b w:val="1"/>
          <w:bCs w:val="1"/>
          <w:sz w:val="22"/>
          <w:szCs w:val="22"/>
          <w:u w:color="c00000"/>
          <w:rtl w:val="0"/>
          <w:lang w:val="it-IT"/>
          <w14:textOutline w14:w="12700" w14:cap="flat">
            <w14:noFill/>
            <w14:miter w14:lim="400000"/>
          </w14:textOutline>
        </w:rPr>
        <w:t>Robinson Club Apulia</w:t>
      </w:r>
      <w:r>
        <w:rPr>
          <w:rFonts w:ascii="Verdana" w:hAnsi="Verdana"/>
          <w:sz w:val="22"/>
          <w:szCs w:val="22"/>
          <w:rtl w:val="0"/>
          <w:lang w:val="it-IT"/>
          <w14:textOutline w14:w="12700" w14:cap="flat">
            <w14:noFill/>
            <w14:miter w14:lim="400000"/>
          </w14:textOutline>
        </w:rPr>
        <w:t>, per un soggiorno ad altissima intensit</w:t>
      </w:r>
      <w:r>
        <w:rPr>
          <w:rFonts w:ascii="Verdana" w:hAnsi="Verdana" w:hint="default"/>
          <w:sz w:val="22"/>
          <w:szCs w:val="22"/>
          <w:rtl w:val="0"/>
          <w:lang w:val="it-IT"/>
          <w14:textOutline w14:w="12700" w14:cap="flat">
            <w14:noFill/>
            <w14:miter w14:lim="400000"/>
          </w14:textOutline>
        </w:rPr>
        <w:t xml:space="preserve">à </w:t>
      </w:r>
      <w:r>
        <w:rPr>
          <w:rFonts w:ascii="Verdana" w:hAnsi="Verdana"/>
          <w:sz w:val="22"/>
          <w:szCs w:val="22"/>
          <w:rtl w:val="0"/>
          <w:lang w:val="it-IT"/>
          <w14:textOutline w14:w="12700" w14:cap="flat">
            <w14:noFill/>
            <w14:miter w14:lim="400000"/>
          </w14:textOutline>
        </w:rPr>
        <w:t xml:space="preserve">di intrattenimento! </w:t>
      </w:r>
      <w:r>
        <w:rPr>
          <w:rFonts w:ascii="Verdana" w:hAnsi="Verdana"/>
          <w:sz w:val="22"/>
          <w:szCs w:val="22"/>
          <w:u w:color="393939"/>
          <w:rtl w:val="0"/>
          <w:lang w:val="it-IT"/>
          <w14:textOutline w14:w="12700" w14:cap="flat">
            <w14:noFill/>
            <w14:miter w14:lim="400000"/>
          </w14:textOutline>
        </w:rPr>
        <w:t>Impossibile annoiarsi grazie a un divertente programma di attivit</w:t>
      </w:r>
      <w:r>
        <w:rPr>
          <w:rFonts w:ascii="Verdana" w:hAnsi="Verdana" w:hint="default"/>
          <w:sz w:val="22"/>
          <w:szCs w:val="22"/>
          <w:u w:color="393939"/>
          <w:rtl w:val="0"/>
          <w:lang w:val="it-IT"/>
          <w14:textOutline w14:w="12700" w14:cap="flat">
            <w14:noFill/>
            <w14:miter w14:lim="400000"/>
          </w14:textOutline>
        </w:rPr>
        <w:t xml:space="preserve">à </w:t>
      </w:r>
      <w:r>
        <w:rPr>
          <w:rFonts w:ascii="Verdana" w:hAnsi="Verdana"/>
          <w:sz w:val="22"/>
          <w:szCs w:val="22"/>
          <w:u w:color="393939"/>
          <w:rtl w:val="0"/>
          <w:lang w:val="it-IT"/>
          <w14:textOutline w14:w="12700" w14:cap="flat">
            <w14:noFill/>
            <w14:miter w14:lim="400000"/>
          </w14:textOutline>
        </w:rPr>
        <w:t>dedicato al fitness e agli sport acquatici, in cui per</w:t>
      </w:r>
      <w:r>
        <w:rPr>
          <w:rFonts w:ascii="Verdana" w:hAnsi="Verdana" w:hint="default"/>
          <w:sz w:val="22"/>
          <w:szCs w:val="22"/>
          <w:u w:color="393939"/>
          <w:rtl w:val="0"/>
          <w:lang w:val="it-IT"/>
          <w14:textOutline w14:w="12700" w14:cap="flat">
            <w14:noFill/>
            <w14:miter w14:lim="400000"/>
          </w14:textOutline>
        </w:rPr>
        <w:t xml:space="preserve">ò </w:t>
      </w:r>
      <w:r>
        <w:rPr>
          <w:rFonts w:ascii="Verdana" w:hAnsi="Verdana"/>
          <w:sz w:val="22"/>
          <w:szCs w:val="22"/>
          <w:u w:color="393939"/>
          <w:rtl w:val="0"/>
          <w:lang w:val="it-IT"/>
          <w14:textOutline w14:w="12700" w14:cap="flat">
            <w14:noFill/>
            <w14:miter w14:lim="400000"/>
          </w14:textOutline>
        </w:rPr>
        <w:t>trovano spazio anche i momenti di relax presso la spa WellFit, con la sua oasi di tranquillit</w:t>
      </w:r>
      <w:r>
        <w:rPr>
          <w:rFonts w:ascii="Verdana" w:hAnsi="Verdana" w:hint="default"/>
          <w:sz w:val="22"/>
          <w:szCs w:val="22"/>
          <w:u w:color="393939"/>
          <w:rtl w:val="0"/>
          <w:lang w:val="it-IT"/>
          <w14:textOutline w14:w="12700" w14:cap="flat">
            <w14:noFill/>
            <w14:miter w14:lim="400000"/>
          </w14:textOutline>
        </w:rPr>
        <w:t xml:space="preserve">à </w:t>
      </w:r>
      <w:r>
        <w:rPr>
          <w:rFonts w:ascii="Verdana" w:hAnsi="Verdana"/>
          <w:sz w:val="22"/>
          <w:szCs w:val="22"/>
          <w:u w:color="393939"/>
          <w:rtl w:val="0"/>
          <w:lang w:val="it-IT"/>
          <w14:textOutline w14:w="12700" w14:cap="flat">
            <w14:noFill/>
            <w14:miter w14:lim="400000"/>
          </w14:textOutline>
        </w:rPr>
        <w:t>e sauna finlandese, che, insieme alle escursioni nell'entroterra, rendono il soggiorno completo e capace di soddisfare desideri ed esigenze di tutta la famiglia! Il valore aggiunto della vacanza non si misura solo sulla battigia o alla scoperta delle meraviglie barocche del territorio: godere di un tempo lento e di relax autentico, rappresenta il profondo valore e significato del soggiorno. Per questo, ad esempio, mentre i genitori potranno scegliere di cimentarsi in una nuova attivit</w:t>
      </w:r>
      <w:r>
        <w:rPr>
          <w:rFonts w:ascii="Verdana" w:hAnsi="Verdana" w:hint="default"/>
          <w:sz w:val="22"/>
          <w:szCs w:val="22"/>
          <w:u w:color="393939"/>
          <w:rtl w:val="0"/>
          <w:lang w:val="it-IT"/>
          <w14:textOutline w14:w="12700" w14:cap="flat">
            <w14:noFill/>
            <w14:miter w14:lim="400000"/>
          </w14:textOutline>
        </w:rPr>
        <w:t>à</w:t>
      </w:r>
      <w:r>
        <w:rPr>
          <w:rFonts w:ascii="Verdana" w:hAnsi="Verdana"/>
          <w:sz w:val="22"/>
          <w:szCs w:val="22"/>
          <w:u w:color="393939"/>
          <w:rtl w:val="0"/>
          <w:lang w:val="it-IT"/>
          <w14:textOutline w14:w="12700" w14:cap="flat">
            <w14:noFill/>
            <w14:miter w14:lim="400000"/>
          </w14:textOutline>
        </w:rPr>
        <w:t>, gli ospiti pi</w:t>
      </w:r>
      <w:r>
        <w:rPr>
          <w:rFonts w:ascii="Verdana" w:hAnsi="Verdana" w:hint="default"/>
          <w:sz w:val="22"/>
          <w:szCs w:val="22"/>
          <w:u w:color="393939"/>
          <w:rtl w:val="0"/>
          <w:lang w:val="it-IT"/>
          <w14:textOutline w14:w="12700" w14:cap="flat">
            <w14:noFill/>
            <w14:miter w14:lim="400000"/>
          </w14:textOutline>
        </w:rPr>
        <w:t xml:space="preserve">ù </w:t>
      </w:r>
      <w:r>
        <w:rPr>
          <w:rFonts w:ascii="Verdana" w:hAnsi="Verdana"/>
          <w:sz w:val="22"/>
          <w:szCs w:val="22"/>
          <w:u w:color="393939"/>
          <w:rtl w:val="0"/>
          <w:lang w:val="it-IT"/>
          <w14:textOutline w14:w="12700" w14:cap="flat">
            <w14:noFill/>
            <w14:miter w14:lim="400000"/>
          </w14:textOutline>
        </w:rPr>
        <w:t xml:space="preserve">piccoli saranno accuditi dallo staff del Family Club. Il resort, cinto in un abbraccio di 210mila metri di macchia mediterranea, con lo sguardo verso la spiaggia bianca, si conferma il luogo ideale per una vacanza all inclusive </w:t>
      </w:r>
      <w:r>
        <w:rPr>
          <w:rFonts w:ascii="Verdana" w:hAnsi="Verdana" w:hint="default"/>
          <w:sz w:val="22"/>
          <w:szCs w:val="22"/>
          <w:u w:color="393939"/>
          <w:rtl w:val="0"/>
          <w:lang w:val="it-IT"/>
          <w14:textOutline w14:w="12700" w14:cap="flat">
            <w14:noFill/>
            <w14:miter w14:lim="400000"/>
          </w14:textOutline>
        </w:rPr>
        <w:t>“</w:t>
      </w:r>
      <w:r>
        <w:rPr>
          <w:rFonts w:ascii="Verdana" w:hAnsi="Verdana"/>
          <w:sz w:val="22"/>
          <w:szCs w:val="22"/>
          <w:u w:color="393939"/>
          <w:rtl w:val="0"/>
          <w:lang w:val="it-IT"/>
          <w14:textOutline w14:w="12700" w14:cap="flat">
            <w14:noFill/>
            <w14:miter w14:lim="400000"/>
          </w14:textOutline>
        </w:rPr>
        <w:t>made by Robinson</w:t>
      </w:r>
      <w:r>
        <w:rPr>
          <w:rFonts w:ascii="Verdana" w:hAnsi="Verdana" w:hint="default"/>
          <w:sz w:val="22"/>
          <w:szCs w:val="22"/>
          <w:u w:color="393939"/>
          <w:rtl w:val="0"/>
          <w:lang w:val="it-IT"/>
          <w14:textOutline w14:w="12700" w14:cap="flat">
            <w14:noFill/>
            <w14:miter w14:lim="400000"/>
          </w14:textOutline>
        </w:rPr>
        <w:t>”</w:t>
      </w:r>
      <w:r>
        <w:rPr>
          <w:rFonts w:ascii="Verdana" w:hAnsi="Verdana"/>
          <w:sz w:val="22"/>
          <w:szCs w:val="22"/>
          <w:u w:color="393939"/>
          <w:rtl w:val="0"/>
          <w:lang w:val="it-IT"/>
          <w14:textOutline w14:w="12700" w14:cap="flat">
            <w14:noFill/>
            <w14:miter w14:lim="400000"/>
          </w14:textOutline>
        </w:rPr>
        <w:t xml:space="preserve">, in cui si inseriscono anche un parco acquatico con scivoli e una piscina dedicata ai neonati. La cucina rende felice i palati con cinque ristoranti e altrettanti bar. </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line="240" w:lineRule="auto"/>
        <w:jc w:val="both"/>
        <w:rPr>
          <w:rFonts w:ascii="Verdana" w:cs="Verdana" w:hAnsi="Verdana" w:eastAsia="Verdana"/>
          <w:outline w:val="0"/>
          <w:color w:val="ba0c2f"/>
          <w:sz w:val="22"/>
          <w:szCs w:val="22"/>
          <w:u w:color="ba0c2f"/>
          <w14:textOutline w14:w="12700" w14:cap="flat">
            <w14:noFill/>
            <w14:miter w14:lim="400000"/>
          </w14:textOutline>
          <w14:textFill>
            <w14:solidFill>
              <w14:srgbClr w14:val="BA0C2F"/>
            </w14:solidFill>
          </w14:textFill>
        </w:rPr>
      </w:pPr>
      <w:r>
        <w:rPr>
          <w:rFonts w:ascii="Verdana" w:hAnsi="Verdana"/>
          <w:outline w:val="0"/>
          <w:color w:val="ba0c2f"/>
          <w:sz w:val="22"/>
          <w:szCs w:val="22"/>
          <w:u w:color="ba0c2f"/>
          <w:rtl w:val="0"/>
          <w:lang w:val="it-IT"/>
          <w14:textOutline w14:w="12700" w14:cap="flat">
            <w14:noFill/>
            <w14:miter w14:lim="400000"/>
          </w14:textOutline>
          <w14:textFill>
            <w14:solidFill>
              <w14:srgbClr w14:val="BA0C2F"/>
            </w14:solidFill>
          </w14:textFill>
        </w:rPr>
        <w:t>La proposta di Gattinoni Travel</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line="240" w:lineRule="auto"/>
        <w:jc w:val="both"/>
        <w:rPr>
          <w:rFonts w:ascii="Verdana" w:cs="Verdana" w:hAnsi="Verdana" w:eastAsia="Verdana"/>
          <w:sz w:val="22"/>
          <w:szCs w:val="22"/>
          <w:u w:color="000000"/>
          <w14:textOutline w14:w="12700" w14:cap="flat">
            <w14:noFill/>
            <w14:miter w14:lim="400000"/>
          </w14:textOutline>
        </w:rPr>
      </w:pPr>
      <w:r>
        <w:rPr>
          <w:rFonts w:ascii="Verdana" w:hAnsi="Verdana"/>
          <w:sz w:val="22"/>
          <w:szCs w:val="22"/>
          <w:u w:color="ba0c2f"/>
          <w:rtl w:val="0"/>
          <w:lang w:val="it-IT"/>
          <w14:textOutline w14:w="12700" w14:cap="flat">
            <w14:noFill/>
            <w14:miter w14:lim="400000"/>
          </w14:textOutline>
        </w:rPr>
        <w:t xml:space="preserve">per 7 notti di soggiorno a giugno, </w:t>
      </w:r>
      <w:r>
        <w:rPr>
          <w:rFonts w:ascii="Verdana" w:hAnsi="Verdana"/>
          <w:b w:val="1"/>
          <w:bCs w:val="1"/>
          <w:sz w:val="22"/>
          <w:szCs w:val="22"/>
          <w:u w:color="ba0c2f"/>
          <w:rtl w:val="0"/>
          <w:lang w:val="it-IT"/>
          <w14:textOutline w14:w="12700" w14:cap="flat">
            <w14:noFill/>
            <w14:miter w14:lim="400000"/>
          </w14:textOutline>
        </w:rPr>
        <w:t>q</w:t>
      </w:r>
      <w:r>
        <w:rPr>
          <w:rFonts w:ascii="Verdana" w:hAnsi="Verdana"/>
          <w:b w:val="1"/>
          <w:bCs w:val="1"/>
          <w:sz w:val="22"/>
          <w:szCs w:val="22"/>
          <w:u w:color="000000"/>
          <w:rtl w:val="0"/>
          <w:lang w:val="it-IT"/>
          <w14:textOutline w14:w="12700" w14:cap="flat">
            <w14:noFill/>
            <w14:miter w14:lim="400000"/>
          </w14:textOutline>
        </w:rPr>
        <w:t>uote a partire da 1.864</w:t>
      </w:r>
      <w:r>
        <w:rPr>
          <w:rFonts w:ascii="Verdana" w:hAnsi="Verdana" w:hint="default"/>
          <w:b w:val="1"/>
          <w:bCs w:val="1"/>
          <w:sz w:val="22"/>
          <w:szCs w:val="22"/>
          <w:u w:color="000000"/>
          <w:rtl w:val="0"/>
          <w:lang w:val="it-IT"/>
          <w14:textOutline w14:w="12700" w14:cap="flat">
            <w14:noFill/>
            <w14:miter w14:lim="400000"/>
          </w14:textOutline>
        </w:rPr>
        <w:t>€</w:t>
      </w:r>
      <w:r>
        <w:rPr>
          <w:rFonts w:ascii="Verdana" w:hAnsi="Verdana"/>
          <w:b w:val="1"/>
          <w:bCs w:val="1"/>
          <w:sz w:val="22"/>
          <w:szCs w:val="22"/>
          <w:u w:color="000000"/>
          <w:rtl w:val="0"/>
          <w:lang w:val="it-IT"/>
          <w14:textOutline w14:w="12700" w14:cap="flat">
            <w14:noFill/>
            <w14:miter w14:lim="400000"/>
          </w14:textOutline>
        </w:rPr>
        <w:t>,</w:t>
      </w:r>
      <w:r>
        <w:rPr>
          <w:rFonts w:ascii="Verdana" w:hAnsi="Verdana"/>
          <w:sz w:val="22"/>
          <w:szCs w:val="22"/>
          <w:u w:color="000000"/>
          <w:rtl w:val="0"/>
          <w:lang w:val="it-IT"/>
          <w14:textOutline w14:w="12700" w14:cap="flat">
            <w14:noFill/>
            <w14:miter w14:lim="400000"/>
          </w14:textOutline>
        </w:rPr>
        <w:t xml:space="preserve"> per due persone, in camera doppia, con trattamento all inclusive. Experience inclusa: wine trekking attraverso le strade di Castel del Monte.</w:t>
      </w:r>
    </w:p>
    <w:p>
      <w:pPr>
        <w:pStyle w:val="Di default A"/>
        <w:spacing w:before="0" w:after="160" w:line="259" w:lineRule="auto"/>
        <w:jc w:val="both"/>
        <w:rPr>
          <w:rFonts w:ascii="Verdana" w:cs="Verdana" w:hAnsi="Verdana" w:eastAsia="Verdana"/>
          <w:outline w:val="0"/>
          <w:color w:val="393939"/>
          <w:sz w:val="22"/>
          <w:szCs w:val="22"/>
          <w:u w:color="393939"/>
          <w14:textFill>
            <w14:solidFill>
              <w14:srgbClr w14:val="393939"/>
            </w14:solidFill>
          </w14:textFill>
        </w:rPr>
      </w:pPr>
    </w:p>
    <w:p>
      <w:pPr>
        <w:pStyle w:val="Normal.0"/>
        <w:spacing w:after="160" w:line="259" w:lineRule="auto"/>
        <w:jc w:val="both"/>
        <w:rPr>
          <w:rFonts w:ascii="Verdana" w:cs="Verdana" w:hAnsi="Verdana" w:eastAsia="Verdana"/>
          <w:b w:val="1"/>
          <w:bCs w:val="1"/>
          <w:outline w:val="0"/>
          <w:color w:val="ba0c2f"/>
          <w:sz w:val="22"/>
          <w:szCs w:val="22"/>
          <w:u w:color="ba0c2f"/>
          <w14:textOutline w14:w="12700" w14:cap="flat">
            <w14:noFill/>
            <w14:miter w14:lim="400000"/>
          </w14:textOutline>
          <w14:textFill>
            <w14:solidFill>
              <w14:srgbClr w14:val="BA0C2F"/>
            </w14:solidFill>
          </w14:textFill>
        </w:rPr>
      </w:pPr>
      <w:r>
        <w:rPr>
          <w:rFonts w:ascii="Verdana" w:hAnsi="Verdana"/>
          <w:b w:val="1"/>
          <w:bCs w:val="1"/>
          <w:outline w:val="0"/>
          <w:color w:val="ba0c2f"/>
          <w:sz w:val="22"/>
          <w:szCs w:val="22"/>
          <w:u w:color="393939"/>
          <w:rtl w:val="0"/>
          <w:lang w:val="it-IT"/>
          <w14:textOutline w14:w="12700" w14:cap="flat">
            <w14:noFill/>
            <w14:miter w14:lim="400000"/>
          </w14:textOutline>
          <w14:textFill>
            <w14:solidFill>
              <w14:srgbClr w14:val="BA0C2F"/>
            </w14:solidFill>
          </w14:textFill>
        </w:rPr>
        <w:t>CALASERENA VILLAGE</w:t>
      </w:r>
    </w:p>
    <w:p>
      <w:pPr>
        <w:pStyle w:val="Normal.0"/>
        <w:spacing w:after="160" w:line="259" w:lineRule="auto"/>
        <w:jc w:val="both"/>
        <w:rPr>
          <w:rFonts w:ascii="Verdana" w:cs="Verdana" w:hAnsi="Verdana" w:eastAsia="Verdana"/>
          <w:i w:val="1"/>
          <w:iCs w:val="1"/>
          <w:sz w:val="22"/>
          <w:szCs w:val="22"/>
          <w:u w:color="ba0c2f"/>
          <w:shd w:val="clear" w:color="auto" w:fill="ffffff"/>
          <w14:textOutline w14:w="12700" w14:cap="flat">
            <w14:noFill/>
            <w14:miter w14:lim="400000"/>
          </w14:textOutline>
        </w:rPr>
      </w:pPr>
      <w:r>
        <w:rPr>
          <w:rFonts w:ascii="Verdana" w:hAnsi="Verdana"/>
          <w:sz w:val="22"/>
          <w:szCs w:val="22"/>
          <w:rtl w:val="0"/>
          <w:lang w:val="it-IT"/>
          <w14:textOutline w14:w="12700" w14:cap="flat">
            <w14:noFill/>
            <w14:miter w14:lim="400000"/>
          </w14:textOutline>
        </w:rPr>
        <w:t xml:space="preserve">Tre chilometri sabbia bianca incorniciati dalle dune: di fronte si spalanca un orizzonte infinito tra cielo e mare cristallino. </w:t>
      </w:r>
      <w:r>
        <w:rPr>
          <w:rFonts w:ascii="Verdana" w:hAnsi="Verdana"/>
          <w:sz w:val="22"/>
          <w:szCs w:val="22"/>
          <w:rtl w:val="0"/>
          <w:lang w:val="it-IT"/>
          <w14:textOutline w14:w="12700" w14:cap="flat">
            <w14:noFill/>
            <w14:miter w14:lim="400000"/>
          </w14:textOutline>
        </w:rPr>
        <w:t>Lungo raggio</w:t>
      </w:r>
      <w:r>
        <w:rPr>
          <w:rFonts w:ascii="Verdana" w:hAnsi="Verdana"/>
          <w:sz w:val="22"/>
          <w:szCs w:val="22"/>
          <w:rtl w:val="0"/>
          <w:lang w:val="it-IT"/>
          <w14:textOutline w14:w="12700" w14:cap="flat">
            <w14:noFill/>
            <w14:miter w14:lim="400000"/>
          </w14:textOutline>
        </w:rPr>
        <w:t xml:space="preserve">? No grazie, </w:t>
      </w:r>
      <w:r>
        <w:rPr>
          <w:rFonts w:ascii="Verdana" w:hAnsi="Verdana"/>
          <w:b w:val="1"/>
          <w:bCs w:val="1"/>
          <w:sz w:val="22"/>
          <w:szCs w:val="22"/>
          <w:rtl w:val="0"/>
          <w:lang w:val="it-IT"/>
          <w14:textOutline w14:w="12700" w14:cap="flat">
            <w14:noFill/>
            <w14:miter w14:lim="400000"/>
          </w14:textOutline>
        </w:rPr>
        <w:t>Sardegna</w:t>
      </w:r>
      <w:r>
        <w:rPr>
          <w:rFonts w:ascii="Verdana" w:hAnsi="Verdana"/>
          <w:sz w:val="22"/>
          <w:szCs w:val="22"/>
          <w:rtl w:val="0"/>
          <w:lang w:val="it-IT"/>
          <w14:textOutline w14:w="12700" w14:cap="flat">
            <w14:noFill/>
            <w14:miter w14:lim="400000"/>
          </w14:textOutline>
        </w:rPr>
        <w:t xml:space="preserve"> quest</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 xml:space="preserve">estate! La </w:t>
      </w:r>
      <w:r>
        <w:rPr>
          <w:rFonts w:ascii="Verdana" w:hAnsi="Verdana"/>
          <w:sz w:val="22"/>
          <w:szCs w:val="22"/>
          <w:u w:color="393939"/>
          <w:shd w:val="clear" w:color="auto" w:fill="ffffff"/>
          <w:rtl w:val="0"/>
          <w:lang w:val="it-IT"/>
          <w14:textOutline w14:w="12700" w14:cap="flat">
            <w14:noFill/>
            <w14:miter w14:lim="400000"/>
          </w14:textOutline>
        </w:rPr>
        <w:t xml:space="preserve">costa </w:t>
      </w:r>
      <w:r>
        <w:rPr>
          <w:rFonts w:ascii="Verdana" w:hAnsi="Verdana" w:hint="default"/>
          <w:sz w:val="22"/>
          <w:szCs w:val="22"/>
          <w:u w:color="393939"/>
          <w:shd w:val="clear" w:color="auto" w:fill="ffffff"/>
          <w:rtl w:val="0"/>
          <w:lang w:val="it-IT"/>
          <w14:textOutline w14:w="12700" w14:cap="flat">
            <w14:noFill/>
            <w14:miter w14:lim="400000"/>
          </w14:textOutline>
        </w:rPr>
        <w:t xml:space="preserve">è </w:t>
      </w:r>
      <w:r>
        <w:rPr>
          <w:rFonts w:ascii="Verdana" w:hAnsi="Verdana"/>
          <w:sz w:val="22"/>
          <w:szCs w:val="22"/>
          <w:u w:color="393939"/>
          <w:shd w:val="clear" w:color="auto" w:fill="ffffff"/>
          <w:rtl w:val="0"/>
          <w:lang w:val="it-IT"/>
          <w14:textOutline w14:w="12700" w14:cap="flat">
            <w14:noFill/>
            <w14:miter w14:lim="400000"/>
          </w14:textOutline>
        </w:rPr>
        <w:t>quella orientale del golfo di Cagliari, e il tratto fra i pi</w:t>
      </w:r>
      <w:r>
        <w:rPr>
          <w:rFonts w:ascii="Verdana" w:hAnsi="Verdana" w:hint="default"/>
          <w:sz w:val="22"/>
          <w:szCs w:val="22"/>
          <w:u w:color="393939"/>
          <w:shd w:val="clear" w:color="auto" w:fill="ffffff"/>
          <w:rtl w:val="0"/>
          <w:lang w:val="it-IT"/>
          <w14:textOutline w14:w="12700" w14:cap="flat">
            <w14:noFill/>
            <w14:miter w14:lim="400000"/>
          </w14:textOutline>
        </w:rPr>
        <w:t xml:space="preserve">ù </w:t>
      </w:r>
      <w:r>
        <w:rPr>
          <w:rFonts w:ascii="Verdana" w:hAnsi="Verdana"/>
          <w:sz w:val="22"/>
          <w:szCs w:val="22"/>
          <w:u w:color="393939"/>
          <w:shd w:val="clear" w:color="auto" w:fill="ffffff"/>
          <w:rtl w:val="0"/>
          <w:lang w:val="it-IT"/>
          <w14:textOutline w14:w="12700" w14:cap="flat">
            <w14:noFill/>
            <w14:miter w14:lim="400000"/>
          </w14:textOutline>
        </w:rPr>
        <w:t>spettacolari dell</w:t>
      </w:r>
      <w:r>
        <w:rPr>
          <w:rFonts w:ascii="Verdana" w:hAnsi="Verdana" w:hint="default"/>
          <w:sz w:val="22"/>
          <w:szCs w:val="22"/>
          <w:u w:color="393939"/>
          <w:shd w:val="clear" w:color="auto" w:fill="ffffff"/>
          <w:rtl w:val="0"/>
          <w:lang w:val="it-IT"/>
          <w14:textOutline w14:w="12700" w14:cap="flat">
            <w14:noFill/>
            <w14:miter w14:lim="400000"/>
          </w14:textOutline>
        </w:rPr>
        <w:t>’</w:t>
      </w:r>
      <w:r>
        <w:rPr>
          <w:rFonts w:ascii="Verdana" w:hAnsi="Verdana"/>
          <w:sz w:val="22"/>
          <w:szCs w:val="22"/>
          <w:u w:color="393939"/>
          <w:shd w:val="clear" w:color="auto" w:fill="ffffff"/>
          <w:rtl w:val="0"/>
          <w:lang w:val="it-IT"/>
          <w14:textOutline w14:w="12700" w14:cap="flat">
            <w14:noFill/>
            <w14:miter w14:lim="400000"/>
          </w14:textOutline>
        </w:rPr>
        <w:t xml:space="preserve">Isola: qui a Geremeas ci si arriva percorrendo la strada provinciale che porta a Villasimius. La baia di Geremeas, lunga tre chilometri, </w:t>
      </w:r>
      <w:r>
        <w:rPr>
          <w:rFonts w:ascii="Verdana" w:hAnsi="Verdana" w:hint="default"/>
          <w:sz w:val="22"/>
          <w:szCs w:val="22"/>
          <w:u w:color="393939"/>
          <w:shd w:val="clear" w:color="auto" w:fill="ffffff"/>
          <w:rtl w:val="0"/>
          <w:lang w:val="it-IT"/>
          <w14:textOutline w14:w="12700" w14:cap="flat">
            <w14:noFill/>
            <w14:miter w14:lim="400000"/>
          </w14:textOutline>
        </w:rPr>
        <w:t xml:space="preserve">è </w:t>
      </w:r>
      <w:r>
        <w:rPr>
          <w:rFonts w:ascii="Verdana" w:hAnsi="Verdana"/>
          <w:sz w:val="22"/>
          <w:szCs w:val="22"/>
          <w:u w:color="393939"/>
          <w:shd w:val="clear" w:color="auto" w:fill="ffffff"/>
          <w:rtl w:val="0"/>
          <w:lang w:val="it-IT"/>
          <w14:textOutline w14:w="12700" w14:cap="flat">
            <w14:noFill/>
            <w14:miter w14:lim="400000"/>
          </w14:textOutline>
        </w:rPr>
        <w:t>sicuramente una delle pi</w:t>
      </w:r>
      <w:r>
        <w:rPr>
          <w:rFonts w:ascii="Verdana" w:hAnsi="Verdana" w:hint="default"/>
          <w:sz w:val="22"/>
          <w:szCs w:val="22"/>
          <w:u w:color="393939"/>
          <w:shd w:val="clear" w:color="auto" w:fill="ffffff"/>
          <w:rtl w:val="0"/>
          <w:lang w:val="it-IT"/>
          <w14:textOutline w14:w="12700" w14:cap="flat">
            <w14:noFill/>
            <w14:miter w14:lim="400000"/>
          </w14:textOutline>
        </w:rPr>
        <w:t xml:space="preserve">ù </w:t>
      </w:r>
      <w:r>
        <w:rPr>
          <w:rFonts w:ascii="Verdana" w:hAnsi="Verdana"/>
          <w:sz w:val="22"/>
          <w:szCs w:val="22"/>
          <w:u w:color="393939"/>
          <w:shd w:val="clear" w:color="auto" w:fill="ffffff"/>
          <w:rtl w:val="0"/>
          <w:lang w:val="it-IT"/>
          <w14:textOutline w14:w="12700" w14:cap="flat">
            <w14:noFill/>
            <w14:miter w14:lim="400000"/>
          </w14:textOutline>
        </w:rPr>
        <w:t>belle della costa e quasi sempre spettinata dal Maestrale, che quando soffia forte agita il mare. Un</w:t>
      </w:r>
      <w:r>
        <w:rPr>
          <w:rFonts w:ascii="Verdana" w:hAnsi="Verdana" w:hint="default"/>
          <w:sz w:val="22"/>
          <w:szCs w:val="22"/>
          <w:u w:color="393939"/>
          <w:shd w:val="clear" w:color="auto" w:fill="ffffff"/>
          <w:rtl w:val="0"/>
          <w:lang w:val="it-IT"/>
          <w14:textOutline w14:w="12700" w14:cap="flat">
            <w14:noFill/>
            <w14:miter w14:lim="400000"/>
          </w14:textOutline>
        </w:rPr>
        <w:t>’</w:t>
      </w:r>
      <w:r>
        <w:rPr>
          <w:rFonts w:ascii="Verdana" w:hAnsi="Verdana"/>
          <w:sz w:val="22"/>
          <w:szCs w:val="22"/>
          <w:u w:color="393939"/>
          <w:shd w:val="clear" w:color="auto" w:fill="ffffff"/>
          <w:rtl w:val="0"/>
          <w:lang w:val="it-IT"/>
          <w14:textOutline w14:w="12700" w14:cap="flat">
            <w14:noFill/>
            <w14:miter w14:lim="400000"/>
          </w14:textOutline>
        </w:rPr>
        <w:t xml:space="preserve">attrazione magnetica richiama verso la baia i surfisti, mentre il sole si nasconde dietro Cagliari. Il contesto naturale in cui si trova il </w:t>
      </w:r>
      <w:r>
        <w:rPr>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Calaserena Village </w:t>
      </w:r>
      <w:r>
        <w:rPr>
          <w:rFonts w:ascii="Verdana" w:hAnsi="Verdana"/>
          <w:sz w:val="22"/>
          <w:szCs w:val="22"/>
          <w:u w:color="393939"/>
          <w:rtl w:val="0"/>
          <w:lang w:val="it-IT"/>
          <w14:textOutline w14:w="12700" w14:cap="flat">
            <w14:noFill/>
            <w14:miter w14:lim="400000"/>
          </w14:textOutline>
        </w:rPr>
        <w:t xml:space="preserve">ispira le atmosfere degli interni, dalla scelta dei colori ai materiali naturali tipici della zona: un mix elegante che accoglie gli ospiti in un nuovo contesto, dopo il recente restyling. La struttura sorge direttamente sulla spiaggia </w:t>
      </w:r>
      <w:r>
        <w:rPr>
          <w:rFonts w:ascii="Verdana" w:hAnsi="Verdana" w:hint="default"/>
          <w:sz w:val="22"/>
          <w:szCs w:val="22"/>
          <w:u w:color="393939"/>
          <w:rtl w:val="0"/>
          <w:lang w:val="it-IT"/>
          <w14:textOutline w14:w="12700" w14:cap="flat">
            <w14:noFill/>
            <w14:miter w14:lim="400000"/>
          </w14:textOutline>
        </w:rPr>
        <w:t xml:space="preserve">– </w:t>
      </w:r>
      <w:r>
        <w:rPr>
          <w:rFonts w:ascii="Verdana" w:hAnsi="Verdana"/>
          <w:sz w:val="22"/>
          <w:szCs w:val="22"/>
          <w:u w:color="393939"/>
          <w:rtl w:val="0"/>
          <w:lang w:val="it-IT"/>
          <w14:textOutline w14:w="12700" w14:cap="flat">
            <w14:noFill/>
            <w14:miter w14:lim="400000"/>
          </w14:textOutline>
        </w:rPr>
        <w:t>tra le pi</w:t>
      </w:r>
      <w:r>
        <w:rPr>
          <w:rFonts w:ascii="Verdana" w:hAnsi="Verdana" w:hint="default"/>
          <w:sz w:val="22"/>
          <w:szCs w:val="22"/>
          <w:u w:color="393939"/>
          <w:rtl w:val="0"/>
          <w:lang w:val="it-IT"/>
          <w14:textOutline w14:w="12700" w14:cap="flat">
            <w14:noFill/>
            <w14:miter w14:lim="400000"/>
          </w14:textOutline>
        </w:rPr>
        <w:t xml:space="preserve">ù </w:t>
      </w:r>
      <w:r>
        <w:rPr>
          <w:rFonts w:ascii="Verdana" w:hAnsi="Verdana"/>
          <w:sz w:val="22"/>
          <w:szCs w:val="22"/>
          <w:u w:color="393939"/>
          <w:rtl w:val="0"/>
          <w:lang w:val="it-IT"/>
          <w14:textOutline w14:w="12700" w14:cap="flat">
            <w14:noFill/>
            <w14:miter w14:lim="400000"/>
          </w14:textOutline>
        </w:rPr>
        <w:t>belle sabbiose del Sud della Sardegna -, con 350 camere che si alternano su due o tre piani, complete di ogni comfort e lontane appena 450 metri dal mare. A disposizione degli ospiti ci sono barche a vela e windsurf, canoe, paddle surf,</w:t>
      </w:r>
      <w:r>
        <w:rPr>
          <w:rFonts w:ascii="Verdana" w:hAnsi="Verdana" w:hint="default"/>
          <w:sz w:val="22"/>
          <w:szCs w:val="22"/>
          <w:u w:color="393939"/>
          <w:rtl w:val="0"/>
          <w:lang w:val="it-IT"/>
          <w14:textOutline w14:w="12700" w14:cap="flat">
            <w14:noFill/>
            <w14:miter w14:lim="400000"/>
          </w14:textOutline>
        </w:rPr>
        <w:t> </w:t>
      </w:r>
      <w:r>
        <w:rPr>
          <w:rFonts w:ascii="Verdana" w:hAnsi="Verdana"/>
          <w:sz w:val="22"/>
          <w:szCs w:val="22"/>
          <w:u w:color="393939"/>
          <w:rtl w:val="0"/>
          <w:lang w:val="it-IT"/>
          <w14:textOutline w14:w="12700" w14:cap="flat">
            <w14:noFill/>
            <w14:miter w14:lim="400000"/>
          </w14:textOutline>
        </w:rPr>
        <w:t>campi</w:t>
      </w:r>
      <w:r>
        <w:rPr>
          <w:rFonts w:ascii="Verdana" w:hAnsi="Verdana" w:hint="default"/>
          <w:sz w:val="22"/>
          <w:szCs w:val="22"/>
          <w:u w:color="393939"/>
          <w:rtl w:val="0"/>
          <w:lang w:val="it-IT"/>
          <w14:textOutline w14:w="12700" w14:cap="flat">
            <w14:noFill/>
            <w14:miter w14:lim="400000"/>
          </w14:textOutline>
        </w:rPr>
        <w:t> </w:t>
      </w:r>
      <w:r>
        <w:rPr>
          <w:rFonts w:ascii="Verdana" w:hAnsi="Verdana"/>
          <w:sz w:val="22"/>
          <w:szCs w:val="22"/>
          <w:u w:color="393939"/>
          <w:rtl w:val="0"/>
          <w:lang w:val="it-IT"/>
          <w14:textOutline w14:w="12700" w14:cap="flat">
            <w14:noFill/>
            <w14:miter w14:lim="400000"/>
          </w14:textOutline>
        </w:rPr>
        <w:t>da beach volley e beach tennis, oltre ai servizi del Bluserena SeaSport e del diving center. Da visitare</w:t>
      </w:r>
      <w:r>
        <w:rPr>
          <w:rFonts w:ascii="Verdana" w:hAnsi="Verdana"/>
          <w:b w:val="1"/>
          <w:bCs w:val="1"/>
          <w:sz w:val="22"/>
          <w:szCs w:val="22"/>
          <w:u w:color="393939"/>
          <w:rtl w:val="0"/>
          <w:lang w:val="it-IT"/>
          <w14:textOutline w14:w="12700" w14:cap="flat">
            <w14:noFill/>
            <w14:miter w14:lim="400000"/>
          </w14:textOutline>
        </w:rPr>
        <w:t xml:space="preserve"> </w:t>
      </w:r>
      <w:r>
        <w:rPr>
          <w:rFonts w:ascii="Verdana" w:hAnsi="Verdana"/>
          <w:sz w:val="22"/>
          <w:szCs w:val="22"/>
          <w:u w:color="393939"/>
          <w:rtl w:val="0"/>
          <w:lang w:val="it-IT"/>
          <w14:textOutline w14:w="12700" w14:cap="flat">
            <w14:noFill/>
            <w14:miter w14:lim="400000"/>
          </w14:textOutline>
        </w:rPr>
        <w:t>il porticciolo turistico di Marina di Capitana e quello pi</w:t>
      </w:r>
      <w:r>
        <w:rPr>
          <w:rFonts w:ascii="Verdana" w:hAnsi="Verdana" w:hint="default"/>
          <w:sz w:val="22"/>
          <w:szCs w:val="22"/>
          <w:u w:color="393939"/>
          <w:rtl w:val="0"/>
          <w:lang w:val="it-IT"/>
          <w14:textOutline w14:w="12700" w14:cap="flat">
            <w14:noFill/>
            <w14:miter w14:lim="400000"/>
          </w14:textOutline>
        </w:rPr>
        <w:t xml:space="preserve">ù </w:t>
      </w:r>
      <w:r>
        <w:rPr>
          <w:rFonts w:ascii="Verdana" w:hAnsi="Verdana"/>
          <w:sz w:val="22"/>
          <w:szCs w:val="22"/>
          <w:u w:color="393939"/>
          <w:rtl w:val="0"/>
          <w:lang w:val="it-IT"/>
          <w14:textOutline w14:w="12700" w14:cap="flat">
            <w14:noFill/>
            <w14:miter w14:lim="400000"/>
          </w14:textOutline>
        </w:rPr>
        <w:t xml:space="preserve">attrezzato di Villasimius. Anche la proposta gastronomica </w:t>
      </w:r>
      <w:r>
        <w:rPr>
          <w:rFonts w:ascii="Verdana" w:hAnsi="Verdana" w:hint="default"/>
          <w:sz w:val="22"/>
          <w:szCs w:val="22"/>
          <w:u w:color="393939"/>
          <w:rtl w:val="0"/>
          <w:lang w:val="it-IT"/>
          <w14:textOutline w14:w="12700" w14:cap="flat">
            <w14:noFill/>
            <w14:miter w14:lim="400000"/>
          </w14:textOutline>
        </w:rPr>
        <w:t xml:space="preserve">è </w:t>
      </w:r>
      <w:r>
        <w:rPr>
          <w:rFonts w:ascii="Verdana" w:hAnsi="Verdana"/>
          <w:sz w:val="22"/>
          <w:szCs w:val="22"/>
          <w:u w:color="393939"/>
          <w:rtl w:val="0"/>
          <w:lang w:val="it-IT"/>
          <w14:textOutline w14:w="12700" w14:cap="flat">
            <w14:noFill/>
            <w14:miter w14:lim="400000"/>
          </w14:textOutline>
        </w:rPr>
        <w:t>stata rinnovata, a partire dagli eleganti ambienti: gli chef invitano alla scoperta del territorio miscelando i gusti internazionali, con lo show cooking quotidiano! Oltre al ristorante centrale, gli ospiti potranno scegliere di prenotare al Patio, un</w:t>
      </w:r>
      <w:r>
        <w:rPr>
          <w:rFonts w:ascii="Arial Unicode MS" w:hAnsi="Arial Unicode MS" w:hint="default"/>
          <w:sz w:val="22"/>
          <w:szCs w:val="22"/>
          <w:u w:color="393939"/>
          <w:rtl w:val="1"/>
          <w:lang w:val="ar-SA" w:bidi="ar-SA"/>
          <w14:textOutline w14:w="12700" w14:cap="flat">
            <w14:noFill/>
            <w14:miter w14:lim="400000"/>
          </w14:textOutline>
        </w:rPr>
        <w:t>’</w:t>
      </w:r>
      <w:r>
        <w:rPr>
          <w:rFonts w:ascii="Verdana" w:hAnsi="Verdana"/>
          <w:sz w:val="22"/>
          <w:szCs w:val="22"/>
          <w:u w:color="393939"/>
          <w:rtl w:val="0"/>
          <w:lang w:val="it-IT"/>
          <w14:textOutline w14:w="12700" w14:cap="flat">
            <w14:noFill/>
            <w14:miter w14:lim="400000"/>
          </w14:textOutline>
        </w:rPr>
        <w:t>area ombreggiata esterna.</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line="240" w:lineRule="auto"/>
        <w:jc w:val="both"/>
        <w:rPr>
          <w:rFonts w:ascii="Verdana" w:cs="Verdana" w:hAnsi="Verdana" w:eastAsia="Verdana"/>
          <w:outline w:val="0"/>
          <w:color w:val="ba0c2f"/>
          <w:sz w:val="22"/>
          <w:szCs w:val="22"/>
          <w:u w:color="ba0c2f"/>
          <w14:textOutline w14:w="12700" w14:cap="flat">
            <w14:noFill/>
            <w14:miter w14:lim="400000"/>
          </w14:textOutline>
          <w14:textFill>
            <w14:solidFill>
              <w14:srgbClr w14:val="BA0C2F"/>
            </w14:solidFill>
          </w14:textFill>
        </w:rPr>
      </w:pPr>
      <w:r>
        <w:rPr>
          <w:rFonts w:ascii="Verdana" w:hAnsi="Verdana"/>
          <w:outline w:val="0"/>
          <w:color w:val="ba0c2f"/>
          <w:sz w:val="22"/>
          <w:szCs w:val="22"/>
          <w:u w:color="ba0c2f"/>
          <w:rtl w:val="0"/>
          <w:lang w:val="it-IT"/>
          <w14:textOutline w14:w="12700" w14:cap="flat">
            <w14:noFill/>
            <w14:miter w14:lim="400000"/>
          </w14:textOutline>
          <w14:textFill>
            <w14:solidFill>
              <w14:srgbClr w14:val="BA0C2F"/>
            </w14:solidFill>
          </w14:textFill>
        </w:rPr>
        <w:t>La proposta di Gattinoni Travel</w:t>
      </w: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200" w:line="240" w:lineRule="auto"/>
        <w:jc w:val="both"/>
        <w:rPr>
          <w:rFonts w:ascii="Verdana" w:cs="Verdana" w:hAnsi="Verdana" w:eastAsia="Verdana"/>
          <w:sz w:val="22"/>
          <w:szCs w:val="22"/>
          <w:u w:color="000000"/>
          <w14:textOutline w14:w="12700" w14:cap="flat">
            <w14:noFill/>
            <w14:miter w14:lim="400000"/>
          </w14:textOutline>
        </w:rPr>
      </w:pPr>
      <w:r>
        <w:rPr>
          <w:rFonts w:ascii="Verdana" w:hAnsi="Verdana"/>
          <w:sz w:val="22"/>
          <w:szCs w:val="22"/>
          <w:u w:color="ba0c2f"/>
          <w:rtl w:val="0"/>
          <w:lang w:val="it-IT"/>
          <w14:textOutline w14:w="12700" w14:cap="flat">
            <w14:noFill/>
            <w14:miter w14:lim="400000"/>
          </w14:textOutline>
        </w:rPr>
        <w:t xml:space="preserve">per 7 notti di soggiorno a giugno, </w:t>
      </w:r>
      <w:r>
        <w:rPr>
          <w:rFonts w:ascii="Verdana" w:hAnsi="Verdana"/>
          <w:b w:val="1"/>
          <w:bCs w:val="1"/>
          <w:sz w:val="22"/>
          <w:szCs w:val="22"/>
          <w:u w:color="ba0c2f"/>
          <w:rtl w:val="0"/>
          <w:lang w:val="it-IT"/>
          <w14:textOutline w14:w="12700" w14:cap="flat">
            <w14:noFill/>
            <w14:miter w14:lim="400000"/>
          </w14:textOutline>
        </w:rPr>
        <w:t>q</w:t>
      </w:r>
      <w:r>
        <w:rPr>
          <w:rFonts w:ascii="Verdana" w:hAnsi="Verdana"/>
          <w:b w:val="1"/>
          <w:bCs w:val="1"/>
          <w:sz w:val="22"/>
          <w:szCs w:val="22"/>
          <w:u w:color="000000"/>
          <w:rtl w:val="0"/>
          <w:lang w:val="it-IT"/>
          <w14:textOutline w14:w="12700" w14:cap="flat">
            <w14:noFill/>
            <w14:miter w14:lim="400000"/>
          </w14:textOutline>
        </w:rPr>
        <w:t>uote a partire da 985</w:t>
      </w:r>
      <w:r>
        <w:rPr>
          <w:rFonts w:ascii="Verdana" w:hAnsi="Verdana" w:hint="default"/>
          <w:b w:val="1"/>
          <w:bCs w:val="1"/>
          <w:sz w:val="22"/>
          <w:szCs w:val="22"/>
          <w:u w:color="000000"/>
          <w:rtl w:val="0"/>
          <w:lang w:val="it-IT"/>
          <w14:textOutline w14:w="12700" w14:cap="flat">
            <w14:noFill/>
            <w14:miter w14:lim="400000"/>
          </w14:textOutline>
        </w:rPr>
        <w:t>€</w:t>
      </w:r>
      <w:r>
        <w:rPr>
          <w:rFonts w:ascii="Verdana" w:hAnsi="Verdana"/>
          <w:b w:val="1"/>
          <w:bCs w:val="1"/>
          <w:sz w:val="22"/>
          <w:szCs w:val="22"/>
          <w:u w:color="000000"/>
          <w:rtl w:val="0"/>
          <w:lang w:val="it-IT"/>
          <w14:textOutline w14:w="12700" w14:cap="flat">
            <w14:noFill/>
            <w14:miter w14:lim="400000"/>
          </w14:textOutline>
        </w:rPr>
        <w:t>,</w:t>
      </w:r>
      <w:r>
        <w:rPr>
          <w:rFonts w:ascii="Verdana" w:hAnsi="Verdana"/>
          <w:sz w:val="22"/>
          <w:szCs w:val="22"/>
          <w:u w:color="000000"/>
          <w:rtl w:val="0"/>
          <w:lang w:val="it-IT"/>
          <w14:textOutline w14:w="12700" w14:cap="flat">
            <w14:noFill/>
            <w14:miter w14:lim="400000"/>
          </w14:textOutline>
        </w:rPr>
        <w:t xml:space="preserve"> per due persone, in camera class doppia, con trattamento di pensione completa con bevande ai pasti. Experience inclusa: visita al mercato locale e cooking class privata presso una famiglia di Cagliari.</w:t>
      </w:r>
    </w:p>
    <w:p>
      <w:pPr>
        <w:pStyle w:val="Normal.0"/>
        <w:jc w:val="both"/>
        <w:rPr>
          <w:rFonts w:ascii="Verdana" w:cs="Verdana" w:hAnsi="Verdana" w:eastAsia="Verdana"/>
          <w:sz w:val="22"/>
          <w:szCs w:val="22"/>
          <w:shd w:val="clear" w:color="auto" w:fill="ffffff"/>
        </w:rPr>
      </w:pPr>
    </w:p>
    <w:p>
      <w:pPr>
        <w:pStyle w:val="Normal.0"/>
        <w:jc w:val="both"/>
        <w:rPr>
          <w:rStyle w:val="Nessuno"/>
          <w:rFonts w:ascii="Verdana" w:cs="Verdana" w:hAnsi="Verdana" w:eastAsia="Verdana"/>
          <w:strike w:val="1"/>
          <w:dstrike w:val="0"/>
          <w:sz w:val="22"/>
          <w:szCs w:val="22"/>
        </w:rPr>
      </w:pPr>
      <w:r>
        <w:rPr>
          <w:rFonts w:ascii="Verdana" w:hAnsi="Verdana"/>
          <w:sz w:val="22"/>
          <w:szCs w:val="22"/>
          <w:shd w:val="clear" w:color="auto" w:fill="ffffff"/>
          <w:rtl w:val="0"/>
          <w:lang w:val="it-IT"/>
        </w:rPr>
        <w:t xml:space="preserve">Informazioni per i lettori: </w:t>
      </w:r>
      <w:r>
        <w:rPr>
          <w:rStyle w:val="Hyperlink.0"/>
        </w:rPr>
        <w:fldChar w:fldCharType="begin" w:fldLock="0"/>
      </w:r>
      <w:r>
        <w:rPr>
          <w:rStyle w:val="Hyperlink.0"/>
        </w:rPr>
        <w:instrText xml:space="preserve"> HYPERLINK "https://booking.gattinonitravel.it/IT/268/ponti-e-festivita/moreideas?token=&amp;submit=true"</w:instrText>
      </w:r>
      <w:r>
        <w:rPr>
          <w:rStyle w:val="Hyperlink.0"/>
        </w:rPr>
        <w:fldChar w:fldCharType="separate" w:fldLock="0"/>
      </w:r>
      <w:r>
        <w:rPr>
          <w:rStyle w:val="Hyperlink.0"/>
          <w:rtl w:val="0"/>
          <w:lang w:val="it-IT"/>
        </w:rPr>
        <w:t>gattinonitravel.it</w:t>
      </w:r>
      <w:r>
        <w:rPr/>
        <w:fldChar w:fldCharType="end" w:fldLock="0"/>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b w:val="1"/>
          <w:bCs w:val="1"/>
          <w:outline w:val="0"/>
          <w:color w:val="bb1f3e"/>
          <w:u w:color="ab0930"/>
          <w14:textFill>
            <w14:solidFill>
              <w14:srgbClr w14:val="BB1F3E"/>
            </w14:solidFill>
          </w14:textFill>
        </w:rPr>
      </w:pPr>
      <w:r>
        <w:rPr>
          <w:rStyle w:val="Nessuno"/>
          <w:rFonts w:ascii="Verdana" w:hAnsi="Verdana"/>
          <w:b w:val="1"/>
          <w:bCs w:val="1"/>
          <w:outline w:val="0"/>
          <w:color w:val="bb1f3e"/>
          <w:u w:color="ab0930"/>
          <w:rtl w:val="0"/>
          <w:lang w:val="it-IT"/>
          <w14:textFill>
            <w14:solidFill>
              <w14:srgbClr w14:val="BB1F3E"/>
            </w14:solidFill>
          </w14:textFill>
        </w:rPr>
        <w:t xml:space="preserve">Per informazioni alla stampa: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r>
        <w:rPr>
          <w:rStyle w:val="Nessuno"/>
          <w:rFonts w:ascii="Verdana" w:hAnsi="Verdana"/>
          <w:u w:color="ab0930"/>
          <w:rtl w:val="0"/>
          <w:lang w:val="it-IT"/>
        </w:rPr>
        <w:t>Veronica C. Cappennani - cappennani@ferdeghinicomunicazione.it - cell. 333-8896148</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sz w:val="24"/>
          <w:szCs w:val="24"/>
          <w:u w:color="ab0930"/>
        </w:rPr>
      </w:pPr>
      <w:r>
        <w:rPr>
          <w:rStyle w:val="Nessuno"/>
          <w:rFonts w:ascii="Verdana" w:hAnsi="Verdana"/>
          <w:u w:color="ab0930"/>
          <w:rtl w:val="0"/>
          <w:lang w:val="it-IT"/>
        </w:rPr>
        <w:t>Sara Ferdeghini - sara@ferdeghinicomunicazione.it - cell: 335.7488592</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r>
        <w:rPr>
          <w:rStyle w:val="Nessuno"/>
          <w:rFonts w:ascii="Verdana" w:hAnsi="Verdana"/>
          <w:u w:color="ab0930"/>
          <w:rtl w:val="0"/>
          <w:lang w:val="it-IT"/>
        </w:rPr>
        <w:t xml:space="preserve">Ufficio Stampa Gruppo Gattinoni - Ferdeghini Comunicazione Srl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sz w:val="24"/>
          <w:szCs w:val="24"/>
        </w:rPr>
      </w:pPr>
      <w:r>
        <w:rPr>
          <w:rStyle w:val="Nessuno"/>
          <w:rFonts w:ascii="Verdana" w:hAnsi="Verdana"/>
          <w:u w:color="ab0930"/>
          <w:rtl w:val="0"/>
          <w:lang w:val="it-IT"/>
        </w:rPr>
        <w:t>www.ferdeghinicomunicazione.it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Style w:val="Nessuno"/>
          <w:rFonts w:ascii="Verdana" w:cs="Verdana" w:hAnsi="Verdana" w:eastAsia="Verdana"/>
          <w:b w:val="1"/>
          <w:bCs w:val="1"/>
          <w:sz w:val="20"/>
          <w:szCs w:val="2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both"/>
      </w:pPr>
      <w:r>
        <w:rPr>
          <w:rStyle w:val="Nessuno"/>
          <w:rFonts w:ascii="Verdana" w:hAnsi="Verdana"/>
          <w:sz w:val="18"/>
          <w:szCs w:val="18"/>
          <w:rtl w:val="0"/>
          <w:lang w:val="it-IT"/>
        </w:rPr>
        <w:t>Gattinoni nasce a Lecco nel 1983 dalla passione per i viaggi e l</w:t>
      </w:r>
      <w:r>
        <w:rPr>
          <w:rStyle w:val="Nessuno"/>
          <w:rFonts w:ascii="Verdana" w:hAnsi="Verdana" w:hint="default"/>
          <w:sz w:val="18"/>
          <w:szCs w:val="18"/>
          <w:rtl w:val="0"/>
          <w:lang w:val="it-IT"/>
        </w:rPr>
        <w:t>’</w:t>
      </w:r>
      <w:r>
        <w:rPr>
          <w:rStyle w:val="Nessuno"/>
          <w:rFonts w:ascii="Verdana" w:hAnsi="Verdana"/>
          <w:sz w:val="18"/>
          <w:szCs w:val="18"/>
          <w:rtl w:val="0"/>
          <w:lang w:val="it-IT"/>
        </w:rPr>
        <w:t>organizzazione di eventi di Franco Gattinoni, fondatore e tuttora presidente del gruppo. Con lui lavorano circa 750 persone che condividono lo stesso piacere e la stessa professionalit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nell</w:t>
      </w:r>
      <w:r>
        <w:rPr>
          <w:rStyle w:val="Nessuno"/>
          <w:rFonts w:ascii="Verdana" w:hAnsi="Verdana" w:hint="default"/>
          <w:sz w:val="18"/>
          <w:szCs w:val="18"/>
          <w:rtl w:val="0"/>
          <w:lang w:val="it-IT"/>
        </w:rPr>
        <w:t>’</w:t>
      </w:r>
      <w:r>
        <w:rPr>
          <w:rStyle w:val="Nessuno"/>
          <w:rFonts w:ascii="Verdana" w:hAnsi="Verdana"/>
          <w:sz w:val="18"/>
          <w:szCs w:val="18"/>
          <w:rtl w:val="0"/>
          <w:lang w:val="it-IT"/>
        </w:rPr>
        <w:t>organizzare viaggi ed eventi su misura, con passione e attenzione a ogni dettaglio. Sotto il marchio Gattinoni operano 5 divisioni che si occupano di diverse aree di business: MICE (Logistics, Live Communication, Healthcare, Made in Italy), Business Travel, il prodotto Gattinoni Travel e i</w:t>
      </w:r>
      <w:r>
        <w:rPr>
          <w:rStyle w:val="Nessuno"/>
          <w:rFonts w:ascii="Verdana" w:hAnsi="Verdana"/>
          <w:strike w:val="1"/>
          <w:dstrike w:val="0"/>
          <w:sz w:val="18"/>
          <w:szCs w:val="18"/>
          <w:rtl w:val="0"/>
          <w:lang w:val="it-IT"/>
        </w:rPr>
        <w:t xml:space="preserve"> </w:t>
      </w:r>
      <w:r>
        <w:rPr>
          <w:rStyle w:val="Nessuno"/>
          <w:rFonts w:ascii="Verdana" w:hAnsi="Verdana"/>
          <w:sz w:val="18"/>
          <w:szCs w:val="18"/>
          <w:rtl w:val="0"/>
          <w:lang w:val="it-IT"/>
        </w:rPr>
        <w:t>network Mondo di Vacanze e MYNetwork Viaggi&amp;Vacanze. Con l</w:t>
      </w:r>
      <w:r>
        <w:rPr>
          <w:rStyle w:val="Nessuno"/>
          <w:rFonts w:ascii="Verdana" w:hAnsi="Verdana" w:hint="default"/>
          <w:sz w:val="18"/>
          <w:szCs w:val="18"/>
          <w:rtl w:val="0"/>
          <w:lang w:val="it-IT"/>
        </w:rPr>
        <w:t>’</w:t>
      </w:r>
      <w:r>
        <w:rPr>
          <w:rStyle w:val="Nessuno"/>
          <w:rFonts w:ascii="Verdana" w:hAnsi="Verdana"/>
          <w:sz w:val="18"/>
          <w:szCs w:val="18"/>
          <w:rtl w:val="0"/>
          <w:lang w:val="it-IT"/>
        </w:rPr>
        <w:t>acquisizione di Robintur Travel Group si sono aggiunte le agenzie di propriet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e AIP, BTExpert, le attivit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Leisure e di Tour Operating portando cos</w:t>
      </w:r>
      <w:r>
        <w:rPr>
          <w:rStyle w:val="Nessuno"/>
          <w:rFonts w:ascii="Verdana" w:hAnsi="Verdana" w:hint="default"/>
          <w:sz w:val="18"/>
          <w:szCs w:val="18"/>
          <w:rtl w:val="0"/>
          <w:lang w:val="it-IT"/>
        </w:rPr>
        <w:t xml:space="preserve">ì </w:t>
      </w:r>
      <w:r>
        <w:rPr>
          <w:rStyle w:val="Nessuno"/>
          <w:rFonts w:ascii="Verdana" w:hAnsi="Verdana"/>
          <w:sz w:val="18"/>
          <w:szCs w:val="18"/>
          <w:rtl w:val="0"/>
          <w:lang w:val="it-IT"/>
        </w:rPr>
        <w:t>il Gruppo Gattinoni a diventare la pi</w:t>
      </w:r>
      <w:r>
        <w:rPr>
          <w:rStyle w:val="Nessuno"/>
          <w:rFonts w:ascii="Verdana" w:hAnsi="Verdana" w:hint="default"/>
          <w:sz w:val="18"/>
          <w:szCs w:val="18"/>
          <w:rtl w:val="0"/>
          <w:lang w:val="it-IT"/>
        </w:rPr>
        <w:t xml:space="preserve">ù </w:t>
      </w:r>
      <w:r>
        <w:rPr>
          <w:rStyle w:val="Nessuno"/>
          <w:rFonts w:ascii="Verdana" w:hAnsi="Verdana"/>
          <w:sz w:val="18"/>
          <w:szCs w:val="18"/>
          <w:rtl w:val="0"/>
          <w:lang w:val="it-IT"/>
        </w:rPr>
        <w:t>importante impresa indipendente del turismo organizzato del Paese.</w:t>
      </w:r>
      <w:r>
        <w:rPr>
          <w:rStyle w:val="Nessuno"/>
          <w:rFonts w:ascii="Verdana" w:cs="Verdana" w:hAnsi="Verdana" w:eastAsia="Verdana"/>
          <w:sz w:val="18"/>
          <w:szCs w:val="18"/>
        </w:rPr>
        <w:br w:type="textWrapping"/>
      </w:r>
      <w:r>
        <w:rPr>
          <w:rStyle w:val="Nessuno"/>
          <w:rFonts w:ascii="Verdana" w:hAnsi="Verdana"/>
          <w:sz w:val="18"/>
          <w:szCs w:val="18"/>
          <w:rtl w:val="0"/>
          <w:lang w:val="it-IT"/>
        </w:rPr>
        <w:t>Con sede a Milano, il gruppo ha diverse unit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operative: MICE (Milano, Lecco, Torino e Roma), Business Travel (Monza, Milano, Bologna,</w:t>
      </w:r>
      <w:r>
        <w:rPr>
          <w:rStyle w:val="Nessuno"/>
          <w:rFonts w:ascii="Verdana" w:hAnsi="Verdana" w:hint="default"/>
          <w:sz w:val="18"/>
          <w:szCs w:val="18"/>
          <w:rtl w:val="0"/>
          <w:lang w:val="it-IT"/>
        </w:rPr>
        <w:t> </w:t>
      </w:r>
      <w:r>
        <w:rPr>
          <w:rStyle w:val="Nessuno"/>
          <w:rFonts w:ascii="Verdana" w:hAnsi="Verdana"/>
          <w:sz w:val="18"/>
          <w:szCs w:val="18"/>
          <w:rtl w:val="0"/>
          <w:lang w:val="it-IT"/>
        </w:rPr>
        <w:t>Torino, Parma, Udine, Segrate, Treviso e Roma) 120 agenzie di propriet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nel Nord e Centro Italia. Inoltre, i network contano</w:t>
      </w:r>
      <w:r>
        <w:rPr>
          <w:rStyle w:val="Nessuno"/>
          <w:rFonts w:ascii="Verdana" w:hAnsi="Verdana" w:hint="default"/>
          <w:sz w:val="18"/>
          <w:szCs w:val="18"/>
          <w:rtl w:val="0"/>
          <w:lang w:val="it-IT"/>
        </w:rPr>
        <w:t> </w:t>
      </w:r>
      <w:r>
        <w:rPr>
          <w:rStyle w:val="Nessuno"/>
          <w:rFonts w:ascii="Verdana" w:hAnsi="Verdana"/>
          <w:sz w:val="18"/>
          <w:szCs w:val="18"/>
          <w:rtl w:val="0"/>
          <w:lang w:val="it-IT"/>
        </w:rPr>
        <w:t>quasi</w:t>
      </w:r>
      <w:r>
        <w:rPr>
          <w:rStyle w:val="Nessuno"/>
          <w:rFonts w:ascii="Verdana" w:hAnsi="Verdana" w:hint="default"/>
          <w:sz w:val="18"/>
          <w:szCs w:val="18"/>
          <w:rtl w:val="0"/>
          <w:lang w:val="it-IT"/>
        </w:rPr>
        <w:t> </w:t>
      </w:r>
      <w:r>
        <w:rPr>
          <w:rStyle w:val="Nessuno"/>
          <w:rFonts w:ascii="Verdana" w:hAnsi="Verdana"/>
          <w:sz w:val="18"/>
          <w:szCs w:val="18"/>
          <w:rtl w:val="0"/>
          <w:lang w:val="it-IT"/>
        </w:rPr>
        <w:t>1500</w:t>
      </w:r>
      <w:r>
        <w:rPr>
          <w:rStyle w:val="Nessuno"/>
          <w:rFonts w:ascii="Verdana" w:hAnsi="Verdana" w:hint="default"/>
          <w:sz w:val="18"/>
          <w:szCs w:val="18"/>
          <w:rtl w:val="0"/>
          <w:lang w:val="it-IT"/>
        </w:rPr>
        <w:t> </w:t>
      </w:r>
      <w:r>
        <w:rPr>
          <w:rStyle w:val="Nessuno"/>
          <w:rFonts w:ascii="Verdana" w:hAnsi="Verdana"/>
          <w:sz w:val="18"/>
          <w:szCs w:val="18"/>
          <w:rtl w:val="0"/>
          <w:lang w:val="it-IT"/>
        </w:rPr>
        <w:t>agenzie affiliate in Italia, Svizzera e San Marino.</w:t>
      </w:r>
    </w:p>
    <w:sectPr>
      <w:headerReference w:type="default" r:id="rId4"/>
      <w:footerReference w:type="default" r:id="rId5"/>
      <w:pgSz w:w="11900" w:h="16840" w:orient="portrait"/>
      <w:pgMar w:top="2566" w:right="985" w:bottom="1134" w:left="99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00979" cy="100201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00979" cy="10020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2943791</wp:posOffset>
          </wp:positionH>
          <wp:positionV relativeFrom="page">
            <wp:posOffset>8244</wp:posOffset>
          </wp:positionV>
          <wp:extent cx="1673358" cy="1800001"/>
          <wp:effectExtent l="0" t="0" r="0" b="0"/>
          <wp:wrapNone/>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extLst/>
                  </a:blip>
                  <a:stretch>
                    <a:fillRect/>
                  </a:stretch>
                </pic:blipFill>
                <pic:spPr>
                  <a:xfrm>
                    <a:off x="0" y="0"/>
                    <a:ext cx="1673358" cy="180000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2"/>
      <w:szCs w:val="22"/>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