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7A184" w14:textId="77777777" w:rsidR="0039641D" w:rsidRDefault="0039641D">
      <w:pPr>
        <w:ind w:left="2127"/>
        <w:jc w:val="center"/>
        <w:rPr>
          <w:rFonts w:ascii="Verdana" w:hAnsi="Verdana"/>
          <w:sz w:val="22"/>
          <w:szCs w:val="22"/>
        </w:rPr>
      </w:pPr>
    </w:p>
    <w:p w14:paraId="74BC1FD7" w14:textId="0B57EC7B" w:rsidR="0039641D" w:rsidRPr="00B921C2" w:rsidRDefault="00B4116C" w:rsidP="00B921C2">
      <w:pPr>
        <w:jc w:val="center"/>
        <w:rPr>
          <w:rFonts w:ascii="Verdana" w:eastAsia="Verdana" w:hAnsi="Verdana" w:cs="Verdana"/>
          <w:b/>
          <w:bCs/>
          <w:color w:val="auto"/>
          <w:u w:color="FF0000"/>
          <w14:textOutline w14:w="0" w14:cap="flat" w14:cmpd="sng" w14:algn="ctr">
            <w14:noFill/>
            <w14:prstDash w14:val="solid"/>
            <w14:bevel/>
          </w14:textOutline>
        </w:rPr>
      </w:pPr>
      <w:r w:rsidRPr="00B921C2">
        <w:rPr>
          <w:rFonts w:ascii="Verdana" w:hAnsi="Verdana"/>
          <w:b/>
          <w:bCs/>
          <w:color w:val="auto"/>
          <w:u w:color="FF0000"/>
          <w14:textOutline w14:w="0" w14:cap="flat" w14:cmpd="sng" w14:algn="ctr">
            <w14:noFill/>
            <w14:prstDash w14:val="solid"/>
            <w14:bevel/>
          </w14:textOutline>
        </w:rPr>
        <w:t>GATTINONI PRESENTA LE NOVITA’ DELLA STAGIONE 2023</w:t>
      </w:r>
    </w:p>
    <w:p w14:paraId="701E619B" w14:textId="77777777" w:rsidR="0039641D" w:rsidRPr="00B921C2" w:rsidRDefault="00B4116C" w:rsidP="00B921C2">
      <w:pPr>
        <w:jc w:val="center"/>
        <w:rPr>
          <w:rFonts w:ascii="Verdana" w:eastAsia="Verdana" w:hAnsi="Verdana" w:cs="Verdana"/>
          <w:b/>
          <w:bCs/>
          <w:color w:val="auto"/>
          <w:u w:color="FF0000"/>
          <w14:textOutline w14:w="0" w14:cap="flat" w14:cmpd="sng" w14:algn="ctr">
            <w14:noFill/>
            <w14:prstDash w14:val="solid"/>
            <w14:bevel/>
          </w14:textOutline>
        </w:rPr>
      </w:pPr>
      <w:r w:rsidRPr="00B921C2">
        <w:rPr>
          <w:rFonts w:ascii="Verdana" w:hAnsi="Verdana"/>
          <w:b/>
          <w:bCs/>
          <w:color w:val="auto"/>
          <w:u w:color="FF0000"/>
          <w14:textOutline w14:w="0" w14:cap="flat" w14:cmpd="sng" w14:algn="ctr">
            <w14:noFill/>
            <w14:prstDash w14:val="solid"/>
            <w14:bevel/>
          </w14:textOutline>
        </w:rPr>
        <w:t>ALLA BORSA INTERNAZIONALE DEL TURISMO DI MILANO</w:t>
      </w:r>
    </w:p>
    <w:p w14:paraId="589363BB" w14:textId="77777777" w:rsidR="0039641D" w:rsidRPr="00B921C2" w:rsidRDefault="0039641D" w:rsidP="00B921C2">
      <w:pPr>
        <w:jc w:val="center"/>
        <w:rPr>
          <w:rFonts w:ascii="Verdana" w:eastAsia="Verdana" w:hAnsi="Verdana" w:cs="Verdana"/>
          <w:color w:val="auto"/>
          <w:sz w:val="22"/>
          <w:szCs w:val="22"/>
          <w:u w:color="FF0000"/>
          <w14:textOutline w14:w="0" w14:cap="flat" w14:cmpd="sng" w14:algn="ctr">
            <w14:noFill/>
            <w14:prstDash w14:val="solid"/>
            <w14:bevel/>
          </w14:textOutline>
        </w:rPr>
      </w:pPr>
    </w:p>
    <w:p w14:paraId="2965D07B" w14:textId="3E7DA84A" w:rsidR="0039641D" w:rsidRPr="00B921C2" w:rsidRDefault="004F4D41" w:rsidP="00B921C2">
      <w:pPr>
        <w:numPr>
          <w:ilvl w:val="0"/>
          <w:numId w:val="2"/>
        </w:numPr>
        <w:jc w:val="center"/>
        <w:rPr>
          <w:rFonts w:ascii="Verdana" w:hAnsi="Verdana"/>
          <w:color w:val="auto"/>
          <w:sz w:val="22"/>
          <w:szCs w:val="22"/>
          <w:u w:color="FF0000"/>
          <w14:textOutline w14:w="0" w14:cap="flat" w14:cmpd="sng" w14:algn="ctr">
            <w14:noFill/>
            <w14:prstDash w14:val="solid"/>
            <w14:bevel/>
          </w14:textOutline>
        </w:rPr>
      </w:pPr>
      <w:r w:rsidRPr="00B921C2">
        <w:rPr>
          <w:rFonts w:ascii="Verdana" w:hAnsi="Verdana"/>
          <w:color w:val="auto"/>
          <w:sz w:val="22"/>
          <w:szCs w:val="22"/>
          <w:u w:color="FF0000"/>
          <w14:textOutline w14:w="0" w14:cap="flat" w14:cmpd="sng" w14:algn="ctr">
            <w14:noFill/>
            <w14:prstDash w14:val="solid"/>
            <w14:bevel/>
          </w14:textOutline>
        </w:rPr>
        <w:t>IL GRUPPO PROSEGUE IL CAMMINO VERSO LA SOSTENIBILITÀ CON UNA PROGRAMMAZIONE DEDICATA E UNO STAND CARBON NEUTRAL</w:t>
      </w:r>
    </w:p>
    <w:p w14:paraId="41FBC677" w14:textId="77777777" w:rsidR="0039641D" w:rsidRPr="00B921C2" w:rsidRDefault="0039641D" w:rsidP="00B921C2">
      <w:pPr>
        <w:jc w:val="center"/>
        <w:rPr>
          <w:rFonts w:ascii="Verdana" w:eastAsia="Verdana" w:hAnsi="Verdana" w:cs="Verdana"/>
          <w:color w:val="auto"/>
          <w:sz w:val="22"/>
          <w:szCs w:val="22"/>
          <w:u w:color="FF0000"/>
          <w14:textOutline w14:w="0" w14:cap="flat" w14:cmpd="sng" w14:algn="ctr">
            <w14:noFill/>
            <w14:prstDash w14:val="solid"/>
            <w14:bevel/>
          </w14:textOutline>
        </w:rPr>
      </w:pPr>
    </w:p>
    <w:p w14:paraId="72F99D84" w14:textId="3880C41E" w:rsidR="0039641D" w:rsidRPr="00B921C2" w:rsidRDefault="004F4D41" w:rsidP="00B921C2">
      <w:pPr>
        <w:numPr>
          <w:ilvl w:val="0"/>
          <w:numId w:val="2"/>
        </w:numPr>
        <w:jc w:val="center"/>
        <w:rPr>
          <w:rFonts w:ascii="Verdana" w:hAnsi="Verdana"/>
          <w:color w:val="auto"/>
          <w:sz w:val="22"/>
          <w:szCs w:val="22"/>
          <w:u w:color="FF0000"/>
          <w14:textOutline w14:w="0" w14:cap="flat" w14:cmpd="sng" w14:algn="ctr">
            <w14:noFill/>
            <w14:prstDash w14:val="solid"/>
            <w14:bevel/>
          </w14:textOutline>
        </w:rPr>
      </w:pPr>
      <w:r w:rsidRPr="00B921C2">
        <w:rPr>
          <w:rFonts w:ascii="Verdana" w:hAnsi="Verdana"/>
          <w:color w:val="auto"/>
          <w:sz w:val="22"/>
          <w:szCs w:val="22"/>
          <w:u w:color="FF0000"/>
          <w14:textOutline w14:w="0" w14:cap="flat" w14:cmpd="sng" w14:algn="ctr">
            <w14:noFill/>
            <w14:prstDash w14:val="solid"/>
            <w14:bevel/>
          </w14:textOutline>
        </w:rPr>
        <w:t>EXPERIENCE GASTRONOMICHE IN FIERA E 2 EVENTI FUORI FIERA</w:t>
      </w:r>
    </w:p>
    <w:p w14:paraId="6D1CCC6F" w14:textId="77777777" w:rsidR="0039641D" w:rsidRDefault="0039641D">
      <w:pPr>
        <w:jc w:val="both"/>
        <w:rPr>
          <w:rFonts w:ascii="Verdana" w:eastAsia="Verdana" w:hAnsi="Verdana" w:cs="Verdana"/>
          <w:sz w:val="22"/>
          <w:szCs w:val="22"/>
          <w:u w:color="FF0000"/>
          <w14:textOutline w14:w="0" w14:cap="flat" w14:cmpd="sng" w14:algn="ctr">
            <w14:noFill/>
            <w14:prstDash w14:val="solid"/>
            <w14:bevel/>
          </w14:textOutline>
        </w:rPr>
      </w:pPr>
      <w:bookmarkStart w:id="0" w:name="_GoBack"/>
      <w:bookmarkEnd w:id="0"/>
    </w:p>
    <w:p w14:paraId="04DBA55B" w14:textId="77777777" w:rsidR="0039641D" w:rsidRDefault="0039641D">
      <w:pPr>
        <w:jc w:val="both"/>
        <w:rPr>
          <w:rFonts w:ascii="Verdana" w:eastAsia="Verdana" w:hAnsi="Verdana" w:cs="Verdana"/>
          <w:sz w:val="22"/>
          <w:szCs w:val="22"/>
          <w:u w:color="FF0000"/>
          <w14:textOutline w14:w="0" w14:cap="flat" w14:cmpd="sng" w14:algn="ctr">
            <w14:noFill/>
            <w14:prstDash w14:val="solid"/>
            <w14:bevel/>
          </w14:textOutline>
        </w:rPr>
      </w:pPr>
    </w:p>
    <w:p w14:paraId="79633E3D" w14:textId="64C4E5D9" w:rsidR="0039641D" w:rsidRPr="006917D3" w:rsidRDefault="00C53D12">
      <w:pPr>
        <w:jc w:val="both"/>
        <w:rPr>
          <w:rFonts w:ascii="Verdana" w:eastAsia="Verdana" w:hAnsi="Verdana" w:cs="Verdana"/>
          <w:b/>
          <w:bCs/>
          <w:sz w:val="20"/>
          <w:szCs w:val="20"/>
          <w:u w:color="FF0000"/>
          <w14:textOutline w14:w="0" w14:cap="flat" w14:cmpd="sng" w14:algn="ctr">
            <w14:noFill/>
            <w14:prstDash w14:val="solid"/>
            <w14:bevel/>
          </w14:textOutline>
        </w:rPr>
      </w:pPr>
      <w:r w:rsidRPr="00C53D12">
        <w:rPr>
          <w:rFonts w:ascii="Verdana" w:hAnsi="Verdana"/>
          <w:i/>
          <w:sz w:val="20"/>
          <w:szCs w:val="20"/>
          <w:u w:color="FF0000"/>
          <w14:textOutline w14:w="0" w14:cap="flat" w14:cmpd="sng" w14:algn="ctr">
            <w14:noFill/>
            <w14:prstDash w14:val="solid"/>
            <w14:bevel/>
          </w14:textOutline>
        </w:rPr>
        <w:t>Milano, 8</w:t>
      </w:r>
      <w:r w:rsidR="00B4116C" w:rsidRPr="00C53D12">
        <w:rPr>
          <w:rFonts w:ascii="Verdana" w:hAnsi="Verdana"/>
          <w:i/>
          <w:sz w:val="20"/>
          <w:szCs w:val="20"/>
          <w:u w:color="FF0000"/>
          <w14:textOutline w14:w="0" w14:cap="flat" w14:cmpd="sng" w14:algn="ctr">
            <w14:noFill/>
            <w14:prstDash w14:val="solid"/>
            <w14:bevel/>
          </w14:textOutline>
        </w:rPr>
        <w:t xml:space="preserve"> febbraio 2023</w:t>
      </w:r>
      <w:r w:rsidR="00B4116C" w:rsidRPr="006917D3">
        <w:rPr>
          <w:rFonts w:ascii="Verdana" w:hAnsi="Verdana"/>
          <w:sz w:val="20"/>
          <w:szCs w:val="20"/>
          <w:u w:color="FF0000"/>
          <w14:textOutline w14:w="0" w14:cap="flat" w14:cmpd="sng" w14:algn="ctr">
            <w14:noFill/>
            <w14:prstDash w14:val="solid"/>
            <w14:bevel/>
          </w14:textOutline>
        </w:rPr>
        <w:t xml:space="preserve"> - In occasione della Borsa Internazionale del Turismo di Milano </w:t>
      </w:r>
      <w:r w:rsidR="00B4116C" w:rsidRPr="006917D3">
        <w:rPr>
          <w:rFonts w:ascii="Verdana" w:hAnsi="Verdana"/>
          <w:b/>
          <w:bCs/>
          <w:sz w:val="20"/>
          <w:szCs w:val="20"/>
          <w:u w:color="FF0000"/>
          <w14:textOutline w14:w="0" w14:cap="flat" w14:cmpd="sng" w14:algn="ctr">
            <w14:noFill/>
            <w14:prstDash w14:val="solid"/>
            <w14:bevel/>
          </w14:textOutline>
        </w:rPr>
        <w:t>Gattinoni Travel presenta una programmazione rinnovata che tende alla sostenibilità.</w:t>
      </w:r>
    </w:p>
    <w:p w14:paraId="6F57B47A" w14:textId="77777777" w:rsidR="0039641D" w:rsidRPr="006917D3" w:rsidRDefault="0039641D">
      <w:pPr>
        <w:jc w:val="both"/>
        <w:rPr>
          <w:rFonts w:ascii="Verdana" w:eastAsia="Verdana" w:hAnsi="Verdana" w:cs="Verdana"/>
          <w:sz w:val="20"/>
          <w:szCs w:val="20"/>
          <w:u w:color="FF0000"/>
          <w14:textOutline w14:w="0" w14:cap="flat" w14:cmpd="sng" w14:algn="ctr">
            <w14:noFill/>
            <w14:prstDash w14:val="solid"/>
            <w14:bevel/>
          </w14:textOutline>
        </w:rPr>
      </w:pPr>
    </w:p>
    <w:p w14:paraId="12B39227" w14:textId="1ADAB921" w:rsidR="0039641D" w:rsidRPr="006917D3" w:rsidRDefault="00B4116C">
      <w:pPr>
        <w:jc w:val="both"/>
        <w:rPr>
          <w:rFonts w:ascii="Verdana" w:eastAsia="Verdana" w:hAnsi="Verdana" w:cs="Verdana"/>
          <w:sz w:val="20"/>
          <w:szCs w:val="20"/>
          <w:u w:color="FF0000"/>
          <w14:textOutline w14:w="0" w14:cap="flat" w14:cmpd="sng" w14:algn="ctr">
            <w14:noFill/>
            <w14:prstDash w14:val="solid"/>
            <w14:bevel/>
          </w14:textOutline>
        </w:rPr>
      </w:pPr>
      <w:r w:rsidRPr="006917D3">
        <w:rPr>
          <w:rFonts w:ascii="Verdana" w:hAnsi="Verdana"/>
          <w:sz w:val="20"/>
          <w:szCs w:val="20"/>
          <w:u w:color="FF0000"/>
          <w14:textOutline w14:w="0" w14:cap="flat" w14:cmpd="sng" w14:algn="ctr">
            <w14:noFill/>
            <w14:prstDash w14:val="solid"/>
            <w14:bevel/>
          </w14:textOutline>
        </w:rPr>
        <w:t xml:space="preserve">Dal </w:t>
      </w:r>
      <w:r w:rsidRPr="006917D3">
        <w:rPr>
          <w:rFonts w:ascii="Verdana" w:hAnsi="Verdana"/>
          <w:b/>
          <w:bCs/>
          <w:sz w:val="20"/>
          <w:szCs w:val="20"/>
          <w:u w:color="FF0000"/>
          <w14:textOutline w14:w="0" w14:cap="flat" w14:cmpd="sng" w14:algn="ctr">
            <w14:noFill/>
            <w14:prstDash w14:val="solid"/>
            <w14:bevel/>
          </w14:textOutline>
        </w:rPr>
        <w:t xml:space="preserve">Mare Italia ai tour </w:t>
      </w:r>
      <w:proofErr w:type="spellStart"/>
      <w:r w:rsidRPr="006917D3">
        <w:rPr>
          <w:rFonts w:ascii="Verdana" w:hAnsi="Verdana"/>
          <w:b/>
          <w:bCs/>
          <w:sz w:val="20"/>
          <w:szCs w:val="20"/>
          <w:u w:color="FF0000"/>
          <w14:textOutline w14:w="0" w14:cap="flat" w14:cmpd="sng" w14:algn="ctr">
            <w14:noFill/>
            <w14:prstDash w14:val="solid"/>
            <w14:bevel/>
          </w14:textOutline>
        </w:rPr>
        <w:t>experience</w:t>
      </w:r>
      <w:proofErr w:type="spellEnd"/>
      <w:r w:rsidRPr="006917D3">
        <w:rPr>
          <w:rFonts w:ascii="Verdana" w:hAnsi="Verdana"/>
          <w:sz w:val="20"/>
          <w:szCs w:val="20"/>
          <w:u w:color="FF0000"/>
          <w14:textOutline w14:w="0" w14:cap="flat" w14:cmpd="sng" w14:algn="ctr">
            <w14:noFill/>
            <w14:prstDash w14:val="solid"/>
            <w14:bevel/>
          </w14:textOutline>
        </w:rPr>
        <w:t xml:space="preserve">, </w:t>
      </w:r>
      <w:r w:rsidR="006917D3" w:rsidRPr="006917D3">
        <w:rPr>
          <w:rFonts w:ascii="Verdana" w:hAnsi="Verdana"/>
          <w:sz w:val="20"/>
          <w:szCs w:val="20"/>
          <w:u w:color="FF0000"/>
          <w14:textOutline w14:w="0" w14:cap="flat" w14:cmpd="sng" w14:algn="ctr">
            <w14:noFill/>
            <w14:prstDash w14:val="solid"/>
            <w14:bevel/>
          </w14:textOutline>
        </w:rPr>
        <w:t>da</w:t>
      </w:r>
      <w:r w:rsidR="00FE0D6A" w:rsidRPr="006917D3">
        <w:rPr>
          <w:rFonts w:ascii="Verdana" w:hAnsi="Verdana"/>
          <w:sz w:val="20"/>
          <w:szCs w:val="20"/>
          <w:u w:color="FF0000"/>
          <w14:textOutline w14:w="0" w14:cap="flat" w14:cmpd="sng" w14:algn="ctr">
            <w14:noFill/>
            <w14:prstDash w14:val="solid"/>
            <w14:bevel/>
          </w14:textOutline>
        </w:rPr>
        <w:t xml:space="preserve"> “</w:t>
      </w:r>
      <w:r w:rsidR="008A08A9" w:rsidRPr="006917D3">
        <w:rPr>
          <w:rFonts w:ascii="Verdana" w:hAnsi="Verdana"/>
          <w:sz w:val="20"/>
          <w:szCs w:val="20"/>
          <w:u w:color="FF0000"/>
          <w14:textOutline w14:w="0" w14:cap="flat" w14:cmpd="sng" w14:algn="ctr">
            <w14:noFill/>
            <w14:prstDash w14:val="solid"/>
            <w14:bevel/>
          </w14:textOutline>
        </w:rPr>
        <w:t>S</w:t>
      </w:r>
      <w:r w:rsidR="00FE0D6A" w:rsidRPr="006917D3">
        <w:rPr>
          <w:rFonts w:ascii="Verdana" w:hAnsi="Verdana"/>
          <w:sz w:val="20"/>
          <w:szCs w:val="20"/>
          <w:u w:color="FF0000"/>
          <w14:textOutline w14:w="0" w14:cap="flat" w14:cmpd="sng" w14:algn="ctr">
            <w14:noFill/>
            <w14:prstDash w14:val="solid"/>
            <w14:bevel/>
          </w14:textOutline>
        </w:rPr>
        <w:t>ulle orme dei Viaggi F</w:t>
      </w:r>
      <w:r w:rsidR="008A08A9" w:rsidRPr="006917D3">
        <w:rPr>
          <w:rFonts w:ascii="Verdana" w:hAnsi="Verdana"/>
          <w:sz w:val="20"/>
          <w:szCs w:val="20"/>
          <w:u w:color="FF0000"/>
          <w14:textOutline w14:w="0" w14:cap="flat" w14:cmpd="sng" w14:algn="ctr">
            <w14:noFill/>
            <w14:prstDash w14:val="solid"/>
            <w14:bevel/>
          </w14:textOutline>
        </w:rPr>
        <w:t>i</w:t>
      </w:r>
      <w:r w:rsidR="00FE0D6A" w:rsidRPr="006917D3">
        <w:rPr>
          <w:rFonts w:ascii="Verdana" w:hAnsi="Verdana"/>
          <w:sz w:val="20"/>
          <w:szCs w:val="20"/>
          <w:u w:color="FF0000"/>
          <w14:textOutline w14:w="0" w14:cap="flat" w14:cmpd="sng" w14:algn="ctr">
            <w14:noFill/>
            <w14:prstDash w14:val="solid"/>
            <w14:bevel/>
          </w14:textOutline>
        </w:rPr>
        <w:t xml:space="preserve">rmati” </w:t>
      </w:r>
      <w:r w:rsidR="00D87569" w:rsidRPr="006917D3">
        <w:rPr>
          <w:rFonts w:ascii="Verdana" w:hAnsi="Verdana"/>
          <w:b/>
          <w:bCs/>
          <w:sz w:val="20"/>
          <w:szCs w:val="20"/>
          <w:u w:color="FF0000"/>
          <w14:textOutline w14:w="0" w14:cap="flat" w14:cmpd="sng" w14:algn="ctr">
            <w14:noFill/>
            <w14:prstDash w14:val="solid"/>
            <w14:bevel/>
          </w14:textOutline>
        </w:rPr>
        <w:t>ai Viaggi in compagnia</w:t>
      </w:r>
      <w:r w:rsidRPr="006917D3">
        <w:rPr>
          <w:rFonts w:ascii="Verdana" w:hAnsi="Verdana"/>
          <w:sz w:val="20"/>
          <w:szCs w:val="20"/>
          <w:u w:color="FF0000"/>
          <w14:textOutline w14:w="0" w14:cap="flat" w14:cmpd="sng" w14:algn="ctr">
            <w14:noFill/>
            <w14:prstDash w14:val="solid"/>
            <w14:bevel/>
          </w14:textOutline>
        </w:rPr>
        <w:t xml:space="preserve">, la programmazione di Gattinoni si è fatta più ricca e completa; fiore all’occhiello del 2023 sono </w:t>
      </w:r>
      <w:r w:rsidRPr="006917D3">
        <w:rPr>
          <w:rFonts w:ascii="Verdana" w:hAnsi="Verdana"/>
          <w:b/>
          <w:bCs/>
          <w:sz w:val="20"/>
          <w:szCs w:val="20"/>
          <w:u w:color="FF0000"/>
          <w14:textOutline w14:w="0" w14:cap="flat" w14:cmpd="sng" w14:algn="ctr">
            <w14:noFill/>
            <w14:prstDash w14:val="solid"/>
            <w14:bevel/>
          </w14:textOutline>
        </w:rPr>
        <w:t xml:space="preserve">i tour carbon </w:t>
      </w:r>
      <w:proofErr w:type="spellStart"/>
      <w:r w:rsidRPr="006917D3">
        <w:rPr>
          <w:rFonts w:ascii="Verdana" w:hAnsi="Verdana"/>
          <w:b/>
          <w:bCs/>
          <w:sz w:val="20"/>
          <w:szCs w:val="20"/>
          <w:u w:color="FF0000"/>
          <w14:textOutline w14:w="0" w14:cap="flat" w14:cmpd="sng" w14:algn="ctr">
            <w14:noFill/>
            <w14:prstDash w14:val="solid"/>
            <w14:bevel/>
          </w14:textOutline>
        </w:rPr>
        <w:t>neutral</w:t>
      </w:r>
      <w:proofErr w:type="spellEnd"/>
      <w:r w:rsidRPr="006917D3">
        <w:rPr>
          <w:rFonts w:ascii="Verdana" w:hAnsi="Verdana"/>
          <w:b/>
          <w:bCs/>
          <w:sz w:val="20"/>
          <w:szCs w:val="20"/>
          <w:u w:color="FF0000"/>
          <w14:textOutline w14:w="0" w14:cap="flat" w14:cmpd="sng" w14:algn="ctr">
            <w14:noFill/>
            <w14:prstDash w14:val="solid"/>
            <w14:bevel/>
          </w14:textOutline>
        </w:rPr>
        <w:t xml:space="preserve"> </w:t>
      </w:r>
      <w:r w:rsidRPr="006917D3">
        <w:rPr>
          <w:rFonts w:ascii="Verdana" w:hAnsi="Verdana"/>
          <w:sz w:val="20"/>
          <w:szCs w:val="20"/>
          <w:u w:color="FF0000"/>
          <w14:textOutline w14:w="0" w14:cap="flat" w14:cmpd="sng" w14:algn="ctr">
            <w14:noFill/>
            <w14:prstDash w14:val="solid"/>
            <w14:bevel/>
          </w14:textOutline>
        </w:rPr>
        <w:t>che spiccheranno all’interno della programmazione frutto di un percorso iniziato già da qualche tempo e che continuerà a caratterizzare il passo del Gruppo Gattinoni.</w:t>
      </w:r>
    </w:p>
    <w:p w14:paraId="0DFA8FF4" w14:textId="77777777" w:rsidR="0039641D" w:rsidRPr="006917D3" w:rsidRDefault="0039641D">
      <w:pPr>
        <w:jc w:val="both"/>
        <w:rPr>
          <w:rFonts w:ascii="Verdana" w:eastAsia="Verdana" w:hAnsi="Verdana" w:cs="Verdana"/>
          <w:sz w:val="20"/>
          <w:szCs w:val="20"/>
          <w:u w:color="FF0000"/>
          <w14:textOutline w14:w="0" w14:cap="flat" w14:cmpd="sng" w14:algn="ctr">
            <w14:noFill/>
            <w14:prstDash w14:val="solid"/>
            <w14:bevel/>
          </w14:textOutline>
        </w:rPr>
      </w:pPr>
    </w:p>
    <w:p w14:paraId="60713671" w14:textId="2716703D" w:rsidR="0039641D" w:rsidRPr="006917D3" w:rsidRDefault="00B4116C">
      <w:pPr>
        <w:jc w:val="both"/>
        <w:rPr>
          <w:rFonts w:ascii="Verdana" w:eastAsia="Verdana" w:hAnsi="Verdana" w:cs="Verdana"/>
          <w:b/>
          <w:bCs/>
          <w:sz w:val="20"/>
          <w:szCs w:val="20"/>
          <w:u w:color="FF0000"/>
          <w14:textOutline w14:w="0" w14:cap="flat" w14:cmpd="sng" w14:algn="ctr">
            <w14:noFill/>
            <w14:prstDash w14:val="solid"/>
            <w14:bevel/>
          </w14:textOutline>
        </w:rPr>
      </w:pPr>
      <w:r w:rsidRPr="006917D3">
        <w:rPr>
          <w:rFonts w:ascii="Verdana" w:hAnsi="Verdana"/>
          <w:b/>
          <w:bCs/>
          <w:sz w:val="20"/>
          <w:szCs w:val="20"/>
          <w:u w:color="FF0000"/>
          <w14:textOutline w14:w="0" w14:cap="flat" w14:cmpd="sng" w14:algn="ctr">
            <w14:noFill/>
            <w14:prstDash w14:val="solid"/>
            <w14:bevel/>
          </w14:textOutline>
        </w:rPr>
        <w:t xml:space="preserve">I </w:t>
      </w:r>
      <w:r w:rsidR="00D87569" w:rsidRPr="006917D3">
        <w:rPr>
          <w:rFonts w:ascii="Verdana" w:hAnsi="Verdana"/>
          <w:b/>
          <w:bCs/>
          <w:sz w:val="20"/>
          <w:szCs w:val="20"/>
          <w:u w:color="FF0000"/>
          <w14:textOutline w14:w="0" w14:cap="flat" w14:cmpd="sng" w14:algn="ctr">
            <w14:noFill/>
            <w14:prstDash w14:val="solid"/>
            <w14:bevel/>
          </w14:textOutline>
        </w:rPr>
        <w:t>10</w:t>
      </w:r>
      <w:r w:rsidRPr="006917D3">
        <w:rPr>
          <w:rFonts w:ascii="Verdana" w:hAnsi="Verdana"/>
          <w:b/>
          <w:bCs/>
          <w:sz w:val="20"/>
          <w:szCs w:val="20"/>
          <w:u w:color="FF0000"/>
          <w14:textOutline w14:w="0" w14:cap="flat" w14:cmpd="sng" w14:algn="ctr">
            <w14:noFill/>
            <w14:prstDash w14:val="solid"/>
            <w14:bevel/>
          </w14:textOutline>
        </w:rPr>
        <w:t xml:space="preserve"> tour carbon </w:t>
      </w:r>
      <w:proofErr w:type="spellStart"/>
      <w:r w:rsidRPr="006917D3">
        <w:rPr>
          <w:rFonts w:ascii="Verdana" w:hAnsi="Verdana"/>
          <w:b/>
          <w:bCs/>
          <w:sz w:val="20"/>
          <w:szCs w:val="20"/>
          <w:u w:color="FF0000"/>
          <w14:textOutline w14:w="0" w14:cap="flat" w14:cmpd="sng" w14:algn="ctr">
            <w14:noFill/>
            <w14:prstDash w14:val="solid"/>
            <w14:bevel/>
          </w14:textOutline>
        </w:rPr>
        <w:t>neutral</w:t>
      </w:r>
      <w:proofErr w:type="spellEnd"/>
      <w:r w:rsidRPr="006917D3">
        <w:rPr>
          <w:rFonts w:ascii="Verdana" w:hAnsi="Verdana"/>
          <w:b/>
          <w:bCs/>
          <w:sz w:val="20"/>
          <w:szCs w:val="20"/>
          <w:u w:color="FF0000"/>
          <w14:textOutline w14:w="0" w14:cap="flat" w14:cmpd="sng" w14:algn="ctr">
            <w14:noFill/>
            <w14:prstDash w14:val="solid"/>
            <w14:bevel/>
          </w14:textOutline>
        </w:rPr>
        <w:t xml:space="preserve"> saranno svelati nel corso di BIT e saranno da subito disponibili per la vendita</w:t>
      </w:r>
      <w:r w:rsidR="00D87569" w:rsidRPr="006917D3">
        <w:rPr>
          <w:rFonts w:ascii="Verdana" w:hAnsi="Verdana"/>
          <w:b/>
          <w:bCs/>
          <w:sz w:val="20"/>
          <w:szCs w:val="20"/>
          <w:u w:color="FF0000"/>
          <w14:textOutline w14:w="0" w14:cap="flat" w14:cmpd="sng" w14:algn="ctr">
            <w14:noFill/>
            <w14:prstDash w14:val="solid"/>
            <w14:bevel/>
          </w14:textOutline>
        </w:rPr>
        <w:t>, anche online sul sito gattinonitravel.it</w:t>
      </w:r>
      <w:r w:rsidRPr="006917D3">
        <w:rPr>
          <w:rFonts w:ascii="Verdana" w:hAnsi="Verdana"/>
          <w:b/>
          <w:bCs/>
          <w:sz w:val="20"/>
          <w:szCs w:val="20"/>
          <w:u w:color="FF0000"/>
          <w14:textOutline w14:w="0" w14:cap="flat" w14:cmpd="sng" w14:algn="ctr">
            <w14:noFill/>
            <w14:prstDash w14:val="solid"/>
            <w14:bevel/>
          </w14:textOutline>
        </w:rPr>
        <w:t xml:space="preserve">. </w:t>
      </w:r>
    </w:p>
    <w:p w14:paraId="72426CBB" w14:textId="77777777" w:rsidR="0039641D" w:rsidRPr="006917D3" w:rsidRDefault="0039641D">
      <w:pPr>
        <w:jc w:val="both"/>
        <w:rPr>
          <w:rFonts w:ascii="Verdana" w:eastAsia="Verdana" w:hAnsi="Verdana" w:cs="Verdana"/>
          <w:sz w:val="20"/>
          <w:szCs w:val="20"/>
          <w:u w:color="FF0000"/>
          <w14:textOutline w14:w="0" w14:cap="flat" w14:cmpd="sng" w14:algn="ctr">
            <w14:noFill/>
            <w14:prstDash w14:val="solid"/>
            <w14:bevel/>
          </w14:textOutline>
        </w:rPr>
      </w:pPr>
    </w:p>
    <w:p w14:paraId="79524069" w14:textId="22DCA5FC" w:rsidR="0039641D" w:rsidRPr="006917D3" w:rsidRDefault="00B4116C">
      <w:pPr>
        <w:jc w:val="both"/>
        <w:rPr>
          <w:rFonts w:ascii="Verdana" w:eastAsia="Verdana" w:hAnsi="Verdana" w:cs="Verdana"/>
          <w:sz w:val="20"/>
          <w:szCs w:val="20"/>
          <w:u w:color="FF0000"/>
          <w14:textOutline w14:w="0" w14:cap="flat" w14:cmpd="sng" w14:algn="ctr">
            <w14:noFill/>
            <w14:prstDash w14:val="solid"/>
            <w14:bevel/>
          </w14:textOutline>
        </w:rPr>
      </w:pPr>
      <w:r w:rsidRPr="006917D3">
        <w:rPr>
          <w:rFonts w:ascii="Verdana" w:hAnsi="Verdana"/>
          <w:sz w:val="20"/>
          <w:szCs w:val="20"/>
          <w:u w:color="FF0000"/>
          <w14:textOutline w14:w="0" w14:cap="flat" w14:cmpd="sng" w14:algn="ctr">
            <w14:noFill/>
            <w14:prstDash w14:val="solid"/>
            <w14:bevel/>
          </w14:textOutline>
        </w:rPr>
        <w:t xml:space="preserve">Sempre per mantenere il suo impegno rivolto alla sostenibilità lo stand di Gattinoni Travel in fiera sarà </w:t>
      </w:r>
      <w:r w:rsidRPr="006917D3">
        <w:rPr>
          <w:rFonts w:ascii="Verdana" w:hAnsi="Verdana"/>
          <w:b/>
          <w:bCs/>
          <w:sz w:val="20"/>
          <w:szCs w:val="20"/>
          <w:u w:color="FF0000"/>
          <w14:textOutline w14:w="0" w14:cap="flat" w14:cmpd="sng" w14:algn="ctr">
            <w14:noFill/>
            <w14:prstDash w14:val="solid"/>
            <w14:bevel/>
          </w14:textOutline>
        </w:rPr>
        <w:t>completamente carbon neutral, certificato dalla greentech Up2You</w:t>
      </w:r>
      <w:r w:rsidRPr="006917D3">
        <w:rPr>
          <w:rFonts w:ascii="Verdana" w:hAnsi="Verdana"/>
          <w:sz w:val="20"/>
          <w:szCs w:val="20"/>
          <w:u w:color="FF0000"/>
          <w14:textOutline w14:w="0" w14:cap="flat" w14:cmpd="sng" w14:algn="ctr">
            <w14:noFill/>
            <w14:prstDash w14:val="solid"/>
            <w14:bevel/>
          </w14:textOutline>
        </w:rPr>
        <w:t xml:space="preserve">. </w:t>
      </w:r>
      <w:r w:rsidR="00D87569" w:rsidRPr="006917D3">
        <w:rPr>
          <w:rFonts w:ascii="Verdana" w:hAnsi="Verdana"/>
          <w:sz w:val="20"/>
          <w:szCs w:val="20"/>
          <w:u w:color="FF0000"/>
          <w14:textOutline w14:w="0" w14:cap="flat" w14:cmpd="sng" w14:algn="ctr">
            <w14:noFill/>
            <w14:prstDash w14:val="solid"/>
            <w14:bevel/>
          </w14:textOutline>
        </w:rPr>
        <w:t xml:space="preserve">Così come già fatto in occasione del TTG di Rimini, </w:t>
      </w:r>
      <w:r w:rsidR="00770074" w:rsidRPr="006917D3">
        <w:rPr>
          <w:rFonts w:ascii="Verdana" w:hAnsi="Verdana"/>
          <w:sz w:val="20"/>
          <w:szCs w:val="20"/>
          <w:u w:color="FF0000"/>
          <w14:textOutline w14:w="0" w14:cap="flat" w14:cmpd="sng" w14:algn="ctr">
            <w14:noFill/>
            <w14:prstDash w14:val="solid"/>
            <w14:bevel/>
          </w14:textOutline>
        </w:rPr>
        <w:t xml:space="preserve">anche questa volta, oltre allo stand carbon </w:t>
      </w:r>
      <w:proofErr w:type="spellStart"/>
      <w:r w:rsidR="00770074" w:rsidRPr="006917D3">
        <w:rPr>
          <w:rFonts w:ascii="Verdana" w:hAnsi="Verdana"/>
          <w:sz w:val="20"/>
          <w:szCs w:val="20"/>
          <w:u w:color="FF0000"/>
          <w14:textOutline w14:w="0" w14:cap="flat" w14:cmpd="sng" w14:algn="ctr">
            <w14:noFill/>
            <w14:prstDash w14:val="solid"/>
            <w14:bevel/>
          </w14:textOutline>
        </w:rPr>
        <w:t>neutral</w:t>
      </w:r>
      <w:proofErr w:type="spellEnd"/>
      <w:r w:rsidR="00770074" w:rsidRPr="006917D3">
        <w:rPr>
          <w:rFonts w:ascii="Verdana" w:hAnsi="Verdana"/>
          <w:sz w:val="20"/>
          <w:szCs w:val="20"/>
          <w:u w:color="FF0000"/>
          <w14:textOutline w14:w="0" w14:cap="flat" w14:cmpd="sng" w14:algn="ctr">
            <w14:noFill/>
            <w14:prstDash w14:val="solid"/>
            <w14:bevel/>
          </w14:textOutline>
        </w:rPr>
        <w:t>,</w:t>
      </w:r>
      <w:r w:rsidR="006917D3" w:rsidRPr="006917D3">
        <w:rPr>
          <w:rFonts w:ascii="Verdana" w:hAnsi="Verdana"/>
          <w:sz w:val="20"/>
          <w:szCs w:val="20"/>
          <w:u w:color="FF0000"/>
          <w14:textOutline w14:w="0" w14:cap="flat" w14:cmpd="sng" w14:algn="ctr">
            <w14:noFill/>
            <w14:prstDash w14:val="solid"/>
            <w14:bevel/>
          </w14:textOutline>
        </w:rPr>
        <w:t xml:space="preserve"> </w:t>
      </w:r>
      <w:r w:rsidRPr="006917D3">
        <w:rPr>
          <w:rFonts w:ascii="Verdana" w:hAnsi="Verdana"/>
          <w:sz w:val="20"/>
          <w:szCs w:val="20"/>
          <w:u w:color="FF0000"/>
          <w14:textOutline w14:w="0" w14:cap="flat" w14:cmpd="sng" w14:algn="ctr">
            <w14:noFill/>
            <w14:prstDash w14:val="solid"/>
            <w14:bevel/>
          </w14:textOutline>
        </w:rPr>
        <w:t>i visitatori dello stand (Pad4 - stand B139) riceveranno un braccialetto in carta biodegradabile che contiene dei piccoli semi che potranno essere piantati per generare dei fiori. Il bracciale riporterà anche un QR code che permetterà di aderire a uno dei progetti promossi dal Gruppo Gattinoni volto a compensare le emissioni di CO2 dello stand.</w:t>
      </w:r>
    </w:p>
    <w:p w14:paraId="637DED5C" w14:textId="77777777" w:rsidR="0039641D" w:rsidRPr="006917D3" w:rsidRDefault="0039641D">
      <w:pPr>
        <w:jc w:val="both"/>
        <w:rPr>
          <w:rFonts w:ascii="Verdana" w:eastAsia="Verdana" w:hAnsi="Verdana" w:cs="Verdana"/>
          <w:sz w:val="20"/>
          <w:szCs w:val="20"/>
          <w:u w:color="FF0000"/>
          <w14:textOutline w14:w="0" w14:cap="flat" w14:cmpd="sng" w14:algn="ctr">
            <w14:noFill/>
            <w14:prstDash w14:val="solid"/>
            <w14:bevel/>
          </w14:textOutline>
        </w:rPr>
      </w:pPr>
    </w:p>
    <w:p w14:paraId="7107CDF1" w14:textId="77777777" w:rsidR="0039641D" w:rsidRPr="006917D3" w:rsidRDefault="00B4116C">
      <w:pPr>
        <w:jc w:val="both"/>
        <w:rPr>
          <w:rFonts w:ascii="Verdana" w:eastAsia="Verdana" w:hAnsi="Verdana" w:cs="Verdana"/>
          <w:b/>
          <w:bCs/>
          <w:sz w:val="20"/>
          <w:szCs w:val="20"/>
          <w:u w:color="FF0000"/>
          <w14:textOutline w14:w="0" w14:cap="flat" w14:cmpd="sng" w14:algn="ctr">
            <w14:noFill/>
            <w14:prstDash w14:val="solid"/>
            <w14:bevel/>
          </w14:textOutline>
        </w:rPr>
      </w:pPr>
      <w:r w:rsidRPr="006917D3">
        <w:rPr>
          <w:rFonts w:ascii="Verdana" w:hAnsi="Verdana"/>
          <w:sz w:val="20"/>
          <w:szCs w:val="20"/>
          <w:u w:color="FF0000"/>
          <w14:textOutline w14:w="0" w14:cap="flat" w14:cmpd="sng" w14:algn="ctr">
            <w14:noFill/>
            <w14:prstDash w14:val="solid"/>
            <w14:bevel/>
          </w14:textOutline>
        </w:rPr>
        <w:t xml:space="preserve">Lo stand sarà un luogo aperto ai visitatori che, attraverso dei tablet, potranno vivere la user experience offerta dal sito </w:t>
      </w:r>
      <w:hyperlink r:id="rId8" w:history="1">
        <w:r w:rsidRPr="006917D3">
          <w:rPr>
            <w:rStyle w:val="Hyperlink0"/>
            <w:rFonts w:ascii="Verdana" w:hAnsi="Verdana"/>
            <w:sz w:val="20"/>
            <w:szCs w:val="20"/>
            <w14:textOutline w14:w="0" w14:cap="flat" w14:cmpd="sng" w14:algn="ctr">
              <w14:noFill/>
              <w14:prstDash w14:val="solid"/>
              <w14:bevel/>
            </w14:textOutline>
          </w:rPr>
          <w:t>gattinonitravel.it</w:t>
        </w:r>
      </w:hyperlink>
      <w:r w:rsidRPr="006917D3">
        <w:rPr>
          <w:rFonts w:ascii="Verdana" w:hAnsi="Verdana"/>
          <w:sz w:val="20"/>
          <w:szCs w:val="20"/>
          <w:u w:color="FF0000"/>
          <w14:textOutline w14:w="0" w14:cap="flat" w14:cmpd="sng" w14:algn="ctr">
            <w14:noFill/>
            <w14:prstDash w14:val="solid"/>
            <w14:bevel/>
          </w14:textOutline>
        </w:rPr>
        <w:t xml:space="preserve"> e, nel corso delle tre giornate, potranno vivere </w:t>
      </w:r>
      <w:r w:rsidRPr="006917D3">
        <w:rPr>
          <w:rFonts w:ascii="Verdana" w:hAnsi="Verdana"/>
          <w:b/>
          <w:bCs/>
          <w:sz w:val="20"/>
          <w:szCs w:val="20"/>
          <w:u w:color="FF0000"/>
          <w14:textOutline w14:w="0" w14:cap="flat" w14:cmpd="sng" w14:algn="ctr">
            <w14:noFill/>
            <w14:prstDash w14:val="solid"/>
            <w14:bevel/>
          </w14:textOutline>
        </w:rPr>
        <w:t>momenti di degustazione</w:t>
      </w:r>
      <w:r w:rsidRPr="006917D3">
        <w:rPr>
          <w:rFonts w:ascii="Verdana" w:hAnsi="Verdana"/>
          <w:sz w:val="20"/>
          <w:szCs w:val="20"/>
          <w:u w:color="FF0000"/>
          <w14:textOutline w14:w="0" w14:cap="flat" w14:cmpd="sng" w14:algn="ctr">
            <w14:noFill/>
            <w14:prstDash w14:val="solid"/>
            <w14:bevel/>
          </w14:textOutline>
        </w:rPr>
        <w:t xml:space="preserve">, realizzati con due partner d’eccezione: </w:t>
      </w:r>
      <w:r w:rsidRPr="006917D3">
        <w:rPr>
          <w:rFonts w:ascii="Verdana" w:hAnsi="Verdana"/>
          <w:b/>
          <w:bCs/>
          <w:sz w:val="20"/>
          <w:szCs w:val="20"/>
          <w:u w:color="FF0000"/>
          <w14:textOutline w14:w="0" w14:cap="flat" w14:cmpd="sng" w14:algn="ctr">
            <w14:noFill/>
            <w14:prstDash w14:val="solid"/>
            <w14:bevel/>
          </w14:textOutline>
        </w:rPr>
        <w:t>Nippon Concierge e Turismo Québec.</w:t>
      </w:r>
    </w:p>
    <w:p w14:paraId="5374897D" w14:textId="77777777" w:rsidR="0039641D" w:rsidRPr="006917D3" w:rsidRDefault="0039641D">
      <w:pPr>
        <w:jc w:val="both"/>
        <w:rPr>
          <w:rFonts w:ascii="Verdana" w:eastAsia="Verdana" w:hAnsi="Verdana" w:cs="Verdana"/>
          <w:sz w:val="20"/>
          <w:szCs w:val="20"/>
          <w:u w:color="FF0000"/>
          <w14:textOutline w14:w="0" w14:cap="flat" w14:cmpd="sng" w14:algn="ctr">
            <w14:noFill/>
            <w14:prstDash w14:val="solid"/>
            <w14:bevel/>
          </w14:textOutline>
        </w:rPr>
      </w:pPr>
    </w:p>
    <w:p w14:paraId="38CB72D4" w14:textId="28183E66" w:rsidR="0039641D" w:rsidRPr="006917D3" w:rsidRDefault="00B4116C">
      <w:pPr>
        <w:jc w:val="both"/>
        <w:rPr>
          <w:rFonts w:ascii="Verdana" w:eastAsia="Verdana" w:hAnsi="Verdana" w:cs="Verdana"/>
          <w:sz w:val="20"/>
          <w:szCs w:val="20"/>
          <w:u w:color="FF0000"/>
          <w14:textOutline w14:w="0" w14:cap="flat" w14:cmpd="sng" w14:algn="ctr">
            <w14:noFill/>
            <w14:prstDash w14:val="solid"/>
            <w14:bevel/>
          </w14:textOutline>
        </w:rPr>
      </w:pPr>
      <w:r w:rsidRPr="006917D3">
        <w:rPr>
          <w:rFonts w:ascii="Verdana" w:hAnsi="Verdana"/>
          <w:sz w:val="20"/>
          <w:szCs w:val="20"/>
          <w:u w:color="FF0000"/>
          <w14:textOutline w14:w="0" w14:cap="flat" w14:cmpd="sng" w14:algn="ctr">
            <w14:noFill/>
            <w14:prstDash w14:val="solid"/>
            <w14:bevel/>
          </w14:textOutline>
        </w:rPr>
        <w:t>I sapor</w:t>
      </w:r>
      <w:r w:rsidR="00770074" w:rsidRPr="006917D3">
        <w:rPr>
          <w:rFonts w:ascii="Verdana" w:hAnsi="Verdana"/>
          <w:sz w:val="20"/>
          <w:szCs w:val="20"/>
          <w:u w:color="FF0000"/>
          <w14:textOutline w14:w="0" w14:cap="flat" w14:cmpd="sng" w14:algn="ctr">
            <w14:noFill/>
            <w14:prstDash w14:val="solid"/>
            <w14:bevel/>
          </w14:textOutline>
        </w:rPr>
        <w:t>i</w:t>
      </w:r>
      <w:r w:rsidRPr="006917D3">
        <w:rPr>
          <w:rFonts w:ascii="Verdana" w:hAnsi="Verdana"/>
          <w:sz w:val="20"/>
          <w:szCs w:val="20"/>
          <w:u w:color="FF0000"/>
          <w14:textOutline w14:w="0" w14:cap="flat" w14:cmpd="sng" w14:algn="ctr">
            <w14:noFill/>
            <w14:prstDash w14:val="solid"/>
            <w14:bevel/>
          </w14:textOutline>
        </w:rPr>
        <w:t xml:space="preserve"> del Giappone e del Canada si far</w:t>
      </w:r>
      <w:r w:rsidR="00770074" w:rsidRPr="006917D3">
        <w:rPr>
          <w:rFonts w:ascii="Verdana" w:hAnsi="Verdana"/>
          <w:sz w:val="20"/>
          <w:szCs w:val="20"/>
          <w:u w:color="FF0000"/>
          <w14:textOutline w14:w="0" w14:cap="flat" w14:cmpd="sng" w14:algn="ctr">
            <w14:noFill/>
            <w14:prstDash w14:val="solid"/>
            <w14:bevel/>
          </w14:textOutline>
        </w:rPr>
        <w:t>anno</w:t>
      </w:r>
      <w:r w:rsidRPr="006917D3">
        <w:rPr>
          <w:rFonts w:ascii="Verdana" w:hAnsi="Verdana"/>
          <w:sz w:val="20"/>
          <w:szCs w:val="20"/>
          <w:u w:color="FF0000"/>
          <w14:textOutline w14:w="0" w14:cap="flat" w14:cmpd="sng" w14:algn="ctr">
            <w14:noFill/>
            <w14:prstDash w14:val="solid"/>
            <w14:bevel/>
          </w14:textOutline>
        </w:rPr>
        <w:t xml:space="preserve"> sentire anche fuori BIT con due serate dedicate alle due destinazioni: </w:t>
      </w:r>
      <w:r w:rsidRPr="006917D3">
        <w:rPr>
          <w:rFonts w:ascii="Verdana" w:hAnsi="Verdana"/>
          <w:b/>
          <w:bCs/>
          <w:sz w:val="20"/>
          <w:szCs w:val="20"/>
          <w:u w:color="FF0000"/>
          <w14:textOutline w14:w="0" w14:cap="flat" w14:cmpd="sng" w14:algn="ctr">
            <w14:noFill/>
            <w14:prstDash w14:val="solid"/>
            <w14:bevel/>
          </w14:textOutline>
        </w:rPr>
        <w:t>il 12 febbraio, dalle 19.00</w:t>
      </w:r>
      <w:r w:rsidRPr="006917D3">
        <w:rPr>
          <w:rFonts w:ascii="Verdana" w:hAnsi="Verdana"/>
          <w:sz w:val="20"/>
          <w:szCs w:val="20"/>
          <w:u w:color="FF0000"/>
          <w14:textOutline w14:w="0" w14:cap="flat" w14:cmpd="sng" w14:algn="ctr">
            <w14:noFill/>
            <w14:prstDash w14:val="solid"/>
            <w14:bevel/>
          </w14:textOutline>
        </w:rPr>
        <w:t xml:space="preserve"> l’Hub Gattinoni di via Statuto 2 a Milano, ospiterà una serata dedicata alla scoperta del</w:t>
      </w:r>
      <w:r w:rsidRPr="006917D3">
        <w:rPr>
          <w:rFonts w:ascii="Verdana" w:hAnsi="Verdana"/>
          <w:b/>
          <w:bCs/>
          <w:sz w:val="20"/>
          <w:szCs w:val="20"/>
          <w:u w:color="FF0000"/>
          <w14:textOutline w14:w="0" w14:cap="flat" w14:cmpd="sng" w14:algn="ctr">
            <w14:noFill/>
            <w14:prstDash w14:val="solid"/>
            <w14:bevel/>
          </w14:textOutline>
        </w:rPr>
        <w:t xml:space="preserve"> Canada</w:t>
      </w:r>
      <w:r w:rsidRPr="006917D3">
        <w:rPr>
          <w:rFonts w:ascii="Verdana" w:hAnsi="Verdana"/>
          <w:sz w:val="20"/>
          <w:szCs w:val="20"/>
          <w:u w:color="FF0000"/>
          <w14:textOutline w14:w="0" w14:cap="flat" w14:cmpd="sng" w14:algn="ctr">
            <w14:noFill/>
            <w14:prstDash w14:val="solid"/>
            <w14:bevel/>
          </w14:textOutline>
        </w:rPr>
        <w:t xml:space="preserve">, accompagnata da una degustazione di pancake, mentre il </w:t>
      </w:r>
      <w:r w:rsidRPr="006917D3">
        <w:rPr>
          <w:rFonts w:ascii="Verdana" w:hAnsi="Verdana"/>
          <w:b/>
          <w:bCs/>
          <w:sz w:val="20"/>
          <w:szCs w:val="20"/>
          <w:u w:color="FF0000"/>
          <w14:textOutline w14:w="0" w14:cap="flat" w14:cmpd="sng" w14:algn="ctr">
            <w14:noFill/>
            <w14:prstDash w14:val="solid"/>
            <w14:bevel/>
          </w14:textOutline>
        </w:rPr>
        <w:t>13 febbraio</w:t>
      </w:r>
      <w:r w:rsidRPr="006917D3">
        <w:rPr>
          <w:rFonts w:ascii="Verdana" w:hAnsi="Verdana"/>
          <w:sz w:val="20"/>
          <w:szCs w:val="20"/>
          <w:u w:color="FF0000"/>
          <w14:textOutline w14:w="0" w14:cap="flat" w14:cmpd="sng" w14:algn="ctr">
            <w14:noFill/>
            <w14:prstDash w14:val="solid"/>
            <w14:bevel/>
          </w14:textOutline>
        </w:rPr>
        <w:t>, sempre alle 19.00</w:t>
      </w:r>
      <w:r w:rsidR="00770074" w:rsidRPr="006917D3">
        <w:rPr>
          <w:rFonts w:ascii="Verdana" w:hAnsi="Verdana"/>
          <w:sz w:val="20"/>
          <w:szCs w:val="20"/>
          <w:u w:color="FF0000"/>
          <w14:textOutline w14:w="0" w14:cap="flat" w14:cmpd="sng" w14:algn="ctr">
            <w14:noFill/>
            <w14:prstDash w14:val="solid"/>
            <w14:bevel/>
          </w14:textOutline>
        </w:rPr>
        <w:t xml:space="preserve"> all’Hub Gattinoni</w:t>
      </w:r>
      <w:r w:rsidRPr="006917D3">
        <w:rPr>
          <w:rFonts w:ascii="Verdana" w:hAnsi="Verdana"/>
          <w:sz w:val="20"/>
          <w:szCs w:val="20"/>
          <w:u w:color="FF0000"/>
          <w14:textOutline w14:w="0" w14:cap="flat" w14:cmpd="sng" w14:algn="ctr">
            <w14:noFill/>
            <w14:prstDash w14:val="solid"/>
            <w14:bevel/>
          </w14:textOutline>
        </w:rPr>
        <w:t xml:space="preserve">, sarà protagonista il </w:t>
      </w:r>
      <w:r w:rsidRPr="006917D3">
        <w:rPr>
          <w:rFonts w:ascii="Verdana" w:hAnsi="Verdana"/>
          <w:b/>
          <w:bCs/>
          <w:sz w:val="20"/>
          <w:szCs w:val="20"/>
          <w:u w:color="FF0000"/>
          <w14:textOutline w14:w="0" w14:cap="flat" w14:cmpd="sng" w14:algn="ctr">
            <w14:noFill/>
            <w14:prstDash w14:val="solid"/>
            <w14:bevel/>
          </w14:textOutline>
        </w:rPr>
        <w:t xml:space="preserve">Giappone </w:t>
      </w:r>
      <w:r w:rsidRPr="006917D3">
        <w:rPr>
          <w:rFonts w:ascii="Verdana" w:hAnsi="Verdana"/>
          <w:sz w:val="20"/>
          <w:szCs w:val="20"/>
          <w:u w:color="FF0000"/>
          <w14:textOutline w14:w="0" w14:cap="flat" w14:cmpd="sng" w14:algn="ctr">
            <w14:noFill/>
            <w14:prstDash w14:val="solid"/>
            <w14:bevel/>
          </w14:textOutline>
        </w:rPr>
        <w:t>con degustazione di sakè.</w:t>
      </w:r>
    </w:p>
    <w:p w14:paraId="5B706CDB" w14:textId="68A456EB" w:rsidR="008A08A9" w:rsidRPr="00B921C2" w:rsidRDefault="00B4116C">
      <w:pPr>
        <w:jc w:val="both"/>
      </w:pPr>
      <w:r w:rsidRPr="006917D3">
        <w:rPr>
          <w:rFonts w:ascii="Verdana" w:hAnsi="Verdana"/>
          <w:sz w:val="20"/>
          <w:szCs w:val="20"/>
          <w:u w:color="FF0000"/>
          <w14:textOutline w14:w="0" w14:cap="flat" w14:cmpd="sng" w14:algn="ctr">
            <w14:noFill/>
            <w14:prstDash w14:val="solid"/>
            <w14:bevel/>
          </w14:textOutline>
        </w:rPr>
        <w:t>Turismo Québec, JNTO e Nippon Concierge saranno i partner dei due appuntamenti che prevedono ingresso libero</w:t>
      </w:r>
      <w:r w:rsidR="00770074" w:rsidRPr="006917D3">
        <w:rPr>
          <w:rFonts w:ascii="Verdana" w:hAnsi="Verdana"/>
          <w:sz w:val="20"/>
          <w:szCs w:val="20"/>
          <w:u w:color="FF0000"/>
          <w14:textOutline w14:w="0" w14:cap="flat" w14:cmpd="sng" w14:algn="ctr">
            <w14:noFill/>
            <w14:prstDash w14:val="solid"/>
            <w14:bevel/>
          </w14:textOutline>
        </w:rPr>
        <w:t xml:space="preserve"> fino a esaurimento posti</w:t>
      </w:r>
      <w:r w:rsidRPr="006917D3">
        <w:rPr>
          <w:rFonts w:ascii="Verdana" w:hAnsi="Verdana"/>
          <w:sz w:val="20"/>
          <w:szCs w:val="20"/>
          <w:u w:color="FF0000"/>
          <w14:textOutline w14:w="0" w14:cap="flat" w14:cmpd="sng" w14:algn="ctr">
            <w14:noFill/>
            <w14:prstDash w14:val="solid"/>
            <w14:bevel/>
          </w14:textOutline>
        </w:rPr>
        <w:t xml:space="preserve"> </w:t>
      </w:r>
      <w:r w:rsidR="00B921C2">
        <w:rPr>
          <w:rFonts w:ascii="Verdana" w:hAnsi="Verdana"/>
          <w:sz w:val="20"/>
          <w:szCs w:val="20"/>
          <w:u w:color="FF0000"/>
          <w14:textOutline w14:w="0" w14:cap="flat" w14:cmpd="sng" w14:algn="ctr">
            <w14:noFill/>
            <w14:prstDash w14:val="solid"/>
            <w14:bevel/>
          </w14:textOutline>
        </w:rPr>
        <w:t>(</w:t>
      </w:r>
      <w:r w:rsidR="00B921C2" w:rsidRPr="006917D3">
        <w:rPr>
          <w:rFonts w:ascii="Verdana" w:hAnsi="Verdana"/>
          <w:sz w:val="20"/>
          <w:szCs w:val="20"/>
          <w:u w:color="FF0000"/>
          <w14:textOutline w14:w="0" w14:cap="flat" w14:cmpd="sng" w14:algn="ctr">
            <w14:noFill/>
            <w14:prstDash w14:val="solid"/>
            <w14:bevel/>
          </w14:textOutline>
        </w:rPr>
        <w:t xml:space="preserve">iscrizione obbligatoria </w:t>
      </w:r>
      <w:r w:rsidR="00B921C2">
        <w:rPr>
          <w:rFonts w:ascii="Verdana" w:hAnsi="Verdana"/>
          <w:sz w:val="20"/>
          <w:szCs w:val="20"/>
          <w:u w:color="FF0000"/>
          <w14:textOutline w14:w="0" w14:cap="flat" w14:cmpd="sng" w14:algn="ctr">
            <w14:noFill/>
            <w14:prstDash w14:val="solid"/>
            <w14:bevel/>
          </w14:textOutline>
        </w:rPr>
        <w:t>con richiesta alla e</w:t>
      </w:r>
      <w:r w:rsidR="00B921C2" w:rsidRPr="00B921C2">
        <w:rPr>
          <w:rFonts w:ascii="Verdana" w:hAnsi="Verdana"/>
          <w:sz w:val="20"/>
          <w:szCs w:val="20"/>
          <w:u w:color="FF0000"/>
          <w14:textOutline w14:w="0" w14:cap="flat" w14:cmpd="sng" w14:algn="ctr">
            <w14:noFill/>
            <w14:prstDash w14:val="solid"/>
            <w14:bevel/>
          </w14:textOutline>
        </w:rPr>
        <w:t>mail </w:t>
      </w:r>
      <w:hyperlink r:id="rId9" w:tgtFrame="_blank" w:history="1">
        <w:r w:rsidR="00B921C2" w:rsidRPr="00B921C2">
          <w:rPr>
            <w:rFonts w:ascii="Verdana" w:hAnsi="Verdana"/>
            <w:sz w:val="20"/>
            <w:szCs w:val="20"/>
            <w:u w:color="FF0000"/>
            <w14:textOutline w14:w="0" w14:cap="flat" w14:cmpd="sng" w14:algn="ctr">
              <w14:noFill/>
              <w14:prstDash w14:val="solid"/>
              <w14:bevel/>
            </w14:textOutline>
          </w:rPr>
          <w:t>eventi@gattinoni.it</w:t>
        </w:r>
      </w:hyperlink>
      <w:r w:rsidR="00B921C2" w:rsidRPr="00B921C2">
        <w:rPr>
          <w:rFonts w:ascii="Verdana" w:hAnsi="Verdana"/>
          <w:sz w:val="20"/>
          <w:szCs w:val="20"/>
          <w:u w:color="FF0000"/>
          <w14:textOutline w14:w="0" w14:cap="flat" w14:cmpd="sng" w14:algn="ctr">
            <w14:noFill/>
            <w14:prstDash w14:val="solid"/>
            <w14:bevel/>
          </w14:textOutline>
        </w:rPr>
        <w:t xml:space="preserve">). </w:t>
      </w:r>
    </w:p>
    <w:p w14:paraId="205D6E3A" w14:textId="77777777" w:rsidR="006917D3" w:rsidRPr="006917D3" w:rsidRDefault="006917D3">
      <w:pPr>
        <w:jc w:val="both"/>
        <w:rPr>
          <w:rStyle w:val="Hyperlink0"/>
          <w:rFonts w:ascii="Verdana" w:eastAsia="Verdana" w:hAnsi="Verdana" w:cs="Verdana"/>
          <w:color w:val="000000"/>
          <w:sz w:val="20"/>
          <w:szCs w:val="20"/>
          <w:u w:val="none" w:color="FF0000"/>
          <w14:textOutline w14:w="0" w14:cap="flat" w14:cmpd="sng" w14:algn="ctr">
            <w14:noFill/>
            <w14:prstDash w14:val="solid"/>
            <w14:bevel/>
          </w14:textOutline>
        </w:rPr>
      </w:pPr>
    </w:p>
    <w:p w14:paraId="5BFB94FF" w14:textId="75871BE7" w:rsidR="008A08A9" w:rsidRPr="006917D3" w:rsidRDefault="008A08A9" w:rsidP="006917D3">
      <w:pPr>
        <w:jc w:val="both"/>
        <w:rPr>
          <w:rFonts w:ascii="Verdana" w:hAnsi="Verdana"/>
          <w:i/>
          <w:sz w:val="20"/>
          <w:szCs w:val="20"/>
          <w:u w:color="FF0000"/>
          <w14:textOutline w14:w="0" w14:cap="flat" w14:cmpd="sng" w14:algn="ctr">
            <w14:noFill/>
            <w14:prstDash w14:val="solid"/>
            <w14:bevel/>
          </w14:textOutline>
        </w:rPr>
      </w:pPr>
      <w:r w:rsidRPr="006917D3">
        <w:rPr>
          <w:rFonts w:ascii="Verdana" w:hAnsi="Verdana"/>
          <w:i/>
          <w:sz w:val="20"/>
          <w:szCs w:val="20"/>
          <w:u w:color="FF0000"/>
          <w14:textOutline w14:w="0" w14:cap="flat" w14:cmpd="sng" w14:algn="ctr">
            <w14:noFill/>
            <w14:prstDash w14:val="solid"/>
            <w14:bevel/>
          </w14:textOutline>
        </w:rPr>
        <w:t>“Siamo tornati in BIT dopo lo scorso anno ma con un taglio esperienziale</w:t>
      </w:r>
      <w:r w:rsidRPr="006917D3">
        <w:rPr>
          <w:rFonts w:ascii="Verdana" w:hAnsi="Verdana"/>
          <w:sz w:val="20"/>
          <w:szCs w:val="20"/>
          <w:u w:color="FF0000"/>
          <w14:textOutline w14:w="0" w14:cap="flat" w14:cmpd="sng" w14:algn="ctr">
            <w14:noFill/>
            <w14:prstDash w14:val="solid"/>
            <w14:bevel/>
          </w14:textOutline>
        </w:rPr>
        <w:t xml:space="preserve"> – afferma </w:t>
      </w:r>
      <w:r w:rsidRPr="006917D3">
        <w:rPr>
          <w:rFonts w:ascii="Verdana" w:hAnsi="Verdana"/>
          <w:b/>
          <w:sz w:val="20"/>
          <w:szCs w:val="20"/>
          <w:u w:color="FF0000"/>
          <w14:textOutline w14:w="0" w14:cap="flat" w14:cmpd="sng" w14:algn="ctr">
            <w14:noFill/>
            <w14:prstDash w14:val="solid"/>
            <w14:bevel/>
          </w14:textOutline>
        </w:rPr>
        <w:t xml:space="preserve">Isabella </w:t>
      </w:r>
      <w:proofErr w:type="gramStart"/>
      <w:r w:rsidRPr="006917D3">
        <w:rPr>
          <w:rFonts w:ascii="Verdana" w:hAnsi="Verdana"/>
          <w:b/>
          <w:sz w:val="20"/>
          <w:szCs w:val="20"/>
          <w:u w:color="FF0000"/>
          <w14:textOutline w14:w="0" w14:cap="flat" w14:cmpd="sng" w14:algn="ctr">
            <w14:noFill/>
            <w14:prstDash w14:val="solid"/>
            <w14:bevel/>
          </w14:textOutline>
        </w:rPr>
        <w:t>Maggi</w:t>
      </w:r>
      <w:proofErr w:type="gramEnd"/>
      <w:r w:rsidRPr="006917D3">
        <w:rPr>
          <w:rFonts w:ascii="Verdana" w:hAnsi="Verdana"/>
          <w:b/>
          <w:sz w:val="20"/>
          <w:szCs w:val="20"/>
          <w:u w:color="FF0000"/>
          <w14:textOutline w14:w="0" w14:cap="flat" w14:cmpd="sng" w14:algn="ctr">
            <w14:noFill/>
            <w14:prstDash w14:val="solid"/>
            <w14:bevel/>
          </w14:textOutline>
        </w:rPr>
        <w:t>, Marketing &amp; Communication Director Gruppo Gattinoni</w:t>
      </w:r>
      <w:r w:rsidRPr="006917D3">
        <w:rPr>
          <w:rFonts w:ascii="Verdana" w:hAnsi="Verdana"/>
          <w:sz w:val="20"/>
          <w:szCs w:val="20"/>
          <w:u w:color="FF0000"/>
          <w14:textOutline w14:w="0" w14:cap="flat" w14:cmpd="sng" w14:algn="ctr">
            <w14:noFill/>
            <w14:prstDash w14:val="solid"/>
            <w14:bevel/>
          </w14:textOutline>
        </w:rPr>
        <w:t xml:space="preserve"> -. </w:t>
      </w:r>
      <w:r w:rsidRPr="006917D3">
        <w:rPr>
          <w:rFonts w:ascii="Verdana" w:hAnsi="Verdana"/>
          <w:i/>
          <w:sz w:val="20"/>
          <w:szCs w:val="20"/>
          <w:u w:color="FF0000"/>
          <w14:textOutline w14:w="0" w14:cap="flat" w14:cmpd="sng" w14:algn="ctr">
            <w14:noFill/>
            <w14:prstDash w14:val="solid"/>
            <w14:bevel/>
          </w14:textOutline>
        </w:rPr>
        <w:t xml:space="preserve">Nel nostro stand, oltre a presentare la programmazione del 2023, abbiamo portato due partner per far vivere live due destinazioni per noi importanti: il Canada e il Giappone. Presenteremo poi i nostri primi tour sostenibili, un impegno concreto che si unisce a quello già iniziato sulla parte eventi e business </w:t>
      </w:r>
      <w:proofErr w:type="spellStart"/>
      <w:r w:rsidRPr="006917D3">
        <w:rPr>
          <w:rFonts w:ascii="Verdana" w:hAnsi="Verdana"/>
          <w:i/>
          <w:sz w:val="20"/>
          <w:szCs w:val="20"/>
          <w:u w:color="FF0000"/>
          <w14:textOutline w14:w="0" w14:cap="flat" w14:cmpd="sng" w14:algn="ctr">
            <w14:noFill/>
            <w14:prstDash w14:val="solid"/>
            <w14:bevel/>
          </w14:textOutline>
        </w:rPr>
        <w:t>travel</w:t>
      </w:r>
      <w:proofErr w:type="spellEnd"/>
      <w:r w:rsidRPr="006917D3">
        <w:rPr>
          <w:rFonts w:ascii="Verdana" w:hAnsi="Verdana"/>
          <w:i/>
          <w:sz w:val="20"/>
          <w:szCs w:val="20"/>
          <w:u w:color="FF0000"/>
          <w14:textOutline w14:w="0" w14:cap="flat" w14:cmpd="sng" w14:algn="ctr">
            <w14:noFill/>
            <w14:prstDash w14:val="solid"/>
            <w14:bevel/>
          </w14:textOutline>
        </w:rPr>
        <w:t>”</w:t>
      </w:r>
      <w:r w:rsidR="006917D3" w:rsidRPr="006917D3">
        <w:rPr>
          <w:rFonts w:ascii="Verdana" w:hAnsi="Verdana"/>
          <w:i/>
          <w:sz w:val="20"/>
          <w:szCs w:val="20"/>
          <w:u w:color="FF0000"/>
          <w14:textOutline w14:w="0" w14:cap="flat" w14:cmpd="sng" w14:algn="ctr">
            <w14:noFill/>
            <w14:prstDash w14:val="solid"/>
            <w14:bevel/>
          </w14:textOutline>
        </w:rPr>
        <w:t>.</w:t>
      </w:r>
    </w:p>
    <w:p w14:paraId="3D889CBF" w14:textId="77777777" w:rsidR="008A08A9" w:rsidRPr="006917D3" w:rsidRDefault="008A08A9" w:rsidP="006917D3">
      <w:pPr>
        <w:jc w:val="both"/>
        <w:rPr>
          <w:rFonts w:ascii="Verdana" w:hAnsi="Verdana"/>
          <w:sz w:val="20"/>
          <w:szCs w:val="20"/>
          <w:u w:color="FF0000"/>
          <w14:textOutline w14:w="0" w14:cap="flat" w14:cmpd="sng" w14:algn="ctr">
            <w14:noFill/>
            <w14:prstDash w14:val="solid"/>
            <w14:bevel/>
          </w14:textOutline>
        </w:rPr>
      </w:pPr>
    </w:p>
    <w:p w14:paraId="6D2EC16E" w14:textId="77777777" w:rsidR="0039641D" w:rsidRPr="006917D3" w:rsidRDefault="0039641D" w:rsidP="006917D3">
      <w:pPr>
        <w:jc w:val="both"/>
        <w:rPr>
          <w:rFonts w:ascii="Verdana" w:hAnsi="Verdana"/>
          <w:sz w:val="20"/>
          <w:szCs w:val="20"/>
          <w:u w:color="FF0000"/>
          <w14:textOutline w14:w="0" w14:cap="flat" w14:cmpd="sng" w14:algn="ctr">
            <w14:noFill/>
            <w14:prstDash w14:val="solid"/>
            <w14:bevel/>
          </w14:textOutline>
        </w:rPr>
      </w:pPr>
    </w:p>
    <w:p w14:paraId="35BF8DED" w14:textId="77777777" w:rsidR="0039641D" w:rsidRPr="006917D3" w:rsidRDefault="00B4116C">
      <w:pPr>
        <w:jc w:val="both"/>
        <w:rPr>
          <w:rStyle w:val="Nessuno"/>
          <w:rFonts w:ascii="Verdana" w:eastAsia="Verdana" w:hAnsi="Verdana" w:cs="Verdana"/>
          <w:strike/>
          <w:sz w:val="20"/>
          <w:szCs w:val="20"/>
        </w:rPr>
      </w:pPr>
      <w:r w:rsidRPr="006917D3">
        <w:rPr>
          <w:rFonts w:ascii="Verdana" w:hAnsi="Verdana"/>
          <w:sz w:val="20"/>
          <w:szCs w:val="20"/>
          <w:shd w:val="clear" w:color="auto" w:fill="FFFFFF"/>
        </w:rPr>
        <w:t xml:space="preserve">Informazioni per i lettori: </w:t>
      </w:r>
      <w:hyperlink r:id="rId10" w:history="1">
        <w:r w:rsidRPr="006917D3">
          <w:rPr>
            <w:rStyle w:val="Hyperlink1"/>
            <w:rFonts w:ascii="Verdana" w:hAnsi="Verdana"/>
            <w:sz w:val="20"/>
            <w:szCs w:val="20"/>
          </w:rPr>
          <w:t>gattinonitravel.it</w:t>
        </w:r>
      </w:hyperlink>
    </w:p>
    <w:p w14:paraId="10B48568" w14:textId="77777777" w:rsidR="0039641D" w:rsidRPr="006917D3" w:rsidRDefault="0039641D">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jc w:val="both"/>
        <w:rPr>
          <w:rStyle w:val="Nessuno"/>
          <w:rFonts w:ascii="Verdana" w:eastAsia="Verdana" w:hAnsi="Verdana" w:cs="Verdana"/>
          <w:sz w:val="20"/>
          <w:szCs w:val="20"/>
          <w:u w:color="AB0930"/>
        </w:rPr>
      </w:pPr>
    </w:p>
    <w:p w14:paraId="786EA51E" w14:textId="77777777" w:rsidR="0039641D" w:rsidRPr="003400A0" w:rsidRDefault="00B4116C">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jc w:val="both"/>
        <w:rPr>
          <w:rStyle w:val="Nessuno"/>
          <w:rFonts w:ascii="Verdana" w:eastAsia="Verdana" w:hAnsi="Verdana" w:cs="Verdana"/>
          <w:b/>
          <w:bCs/>
          <w:color w:val="BB1F3E"/>
          <w:sz w:val="20"/>
          <w:szCs w:val="20"/>
          <w:u w:color="AB0930"/>
        </w:rPr>
      </w:pPr>
      <w:r w:rsidRPr="003400A0">
        <w:rPr>
          <w:rStyle w:val="Nessuno"/>
          <w:rFonts w:ascii="Verdana" w:hAnsi="Verdana"/>
          <w:b/>
          <w:bCs/>
          <w:color w:val="BB1F3E"/>
          <w:sz w:val="20"/>
          <w:szCs w:val="20"/>
          <w:u w:color="AB0930"/>
        </w:rPr>
        <w:t xml:space="preserve">Per informazioni alla stampa: </w:t>
      </w:r>
    </w:p>
    <w:p w14:paraId="47C174E5" w14:textId="77777777" w:rsidR="0039641D" w:rsidRPr="003400A0" w:rsidRDefault="00B4116C">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jc w:val="both"/>
        <w:rPr>
          <w:rStyle w:val="Nessuno"/>
          <w:rFonts w:ascii="Verdana" w:eastAsia="Verdana" w:hAnsi="Verdana" w:cs="Verdana"/>
          <w:sz w:val="20"/>
          <w:szCs w:val="20"/>
          <w:u w:color="AB0930"/>
        </w:rPr>
      </w:pPr>
      <w:r w:rsidRPr="003400A0">
        <w:rPr>
          <w:rStyle w:val="Nessuno"/>
          <w:rFonts w:ascii="Verdana" w:hAnsi="Verdana"/>
          <w:sz w:val="20"/>
          <w:szCs w:val="20"/>
          <w:u w:color="AB0930"/>
        </w:rPr>
        <w:t>Veronica C. Cappennani - cappennani@ferdeghinicomunicazione.it - cell. 333-8896148</w:t>
      </w:r>
    </w:p>
    <w:p w14:paraId="63AE5EEA" w14:textId="77777777" w:rsidR="0039641D" w:rsidRPr="003400A0" w:rsidRDefault="00B4116C">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jc w:val="both"/>
        <w:rPr>
          <w:rStyle w:val="Nessuno"/>
          <w:rFonts w:ascii="Verdana" w:eastAsia="Verdana" w:hAnsi="Verdana" w:cs="Verdana"/>
          <w:sz w:val="20"/>
          <w:szCs w:val="20"/>
          <w:u w:color="AB0930"/>
        </w:rPr>
      </w:pPr>
      <w:r w:rsidRPr="003400A0">
        <w:rPr>
          <w:rStyle w:val="Nessuno"/>
          <w:rFonts w:ascii="Verdana" w:hAnsi="Verdana"/>
          <w:sz w:val="20"/>
          <w:szCs w:val="20"/>
          <w:u w:color="AB0930"/>
        </w:rPr>
        <w:t>Sara Ferdeghini - sara@ferdeghinicomunicazione.it - cell: 335.7488592</w:t>
      </w:r>
    </w:p>
    <w:p w14:paraId="337C1C29" w14:textId="77777777" w:rsidR="0039641D" w:rsidRPr="003400A0" w:rsidRDefault="00B4116C">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jc w:val="both"/>
        <w:rPr>
          <w:rStyle w:val="Nessuno"/>
          <w:rFonts w:ascii="Verdana" w:eastAsia="Verdana" w:hAnsi="Verdana" w:cs="Verdana"/>
          <w:sz w:val="20"/>
          <w:szCs w:val="20"/>
          <w:u w:color="AB0930"/>
        </w:rPr>
      </w:pPr>
      <w:r w:rsidRPr="003400A0">
        <w:rPr>
          <w:rStyle w:val="Nessuno"/>
          <w:rFonts w:ascii="Verdana" w:hAnsi="Verdana"/>
          <w:sz w:val="20"/>
          <w:szCs w:val="20"/>
          <w:u w:color="AB0930"/>
        </w:rPr>
        <w:t xml:space="preserve">Ufficio Stampa Gruppo Gattinoni - Ferdeghini Comunicazione Srl </w:t>
      </w:r>
    </w:p>
    <w:p w14:paraId="351D71BE" w14:textId="75ADFFFD" w:rsidR="0039641D" w:rsidRDefault="00071838">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rPr>
          <w:rStyle w:val="Nessuno"/>
          <w:rFonts w:ascii="Verdana" w:eastAsia="Verdana" w:hAnsi="Verdana" w:cs="Verdana"/>
          <w:b/>
          <w:bCs/>
          <w:sz w:val="20"/>
          <w:szCs w:val="20"/>
        </w:rPr>
      </w:pPr>
      <w:hyperlink r:id="rId11" w:history="1">
        <w:r w:rsidR="003400A0" w:rsidRPr="003400A0">
          <w:rPr>
            <w:rStyle w:val="Collegamentoipertestuale"/>
            <w:rFonts w:ascii="Verdana" w:hAnsi="Verdana"/>
            <w:sz w:val="20"/>
            <w:szCs w:val="20"/>
          </w:rPr>
          <w:t>www.ferdeghinicomunicazione.it</w:t>
        </w:r>
      </w:hyperlink>
    </w:p>
    <w:p w14:paraId="45A16675" w14:textId="77777777" w:rsidR="0039641D" w:rsidRDefault="00B4116C">
      <w:pPr>
        <w:pStyle w:val="Co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rPr>
          <w:rStyle w:val="Nessuno"/>
          <w:rFonts w:ascii="Verdana" w:eastAsia="Verdana" w:hAnsi="Verdana" w:cs="Verdana"/>
          <w:b/>
          <w:bCs/>
          <w:sz w:val="20"/>
          <w:szCs w:val="20"/>
        </w:rPr>
      </w:pPr>
      <w:r>
        <w:rPr>
          <w:rStyle w:val="Nessuno"/>
          <w:rFonts w:ascii="Verdana" w:hAnsi="Verdana"/>
          <w:b/>
          <w:bCs/>
          <w:sz w:val="20"/>
          <w:szCs w:val="20"/>
        </w:rPr>
        <w:t>----------------------------------------------------------------------------------------------------</w:t>
      </w:r>
    </w:p>
    <w:p w14:paraId="5BE46793" w14:textId="77777777" w:rsidR="0039641D" w:rsidRDefault="00B4116C">
      <w:pPr>
        <w:pStyle w:val="Corpo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360"/>
        </w:tabs>
        <w:jc w:val="both"/>
      </w:pPr>
      <w:r>
        <w:rPr>
          <w:rStyle w:val="Nessuno"/>
          <w:rFonts w:ascii="Verdana" w:hAnsi="Verdana"/>
          <w:sz w:val="18"/>
          <w:szCs w:val="18"/>
        </w:rPr>
        <w:t>Gattinoni nasce a Lecco nel 1983 dalla passione per i viaggi e l’organizzazione di eventi di Franco Gattinoni, fondatore e tuttora presidente del gruppo. Con lui lavorano circa 750 persone che condividono lo stesso piacere e la stessa professionalità nell’organizzare viaggi ed eventi su misura, con passione e attenzione a ogni dettaglio. Sotto il marchio Gattinoni operano 5 divisioni che si occupano di diverse aree di business: MICE (Logistics, Live Communication, Healthcare, Made in Italy), Business Travel, il prodotto Gattinoni Travel e i</w:t>
      </w:r>
      <w:r>
        <w:rPr>
          <w:rStyle w:val="Nessuno"/>
          <w:rFonts w:ascii="Verdana" w:hAnsi="Verdana"/>
          <w:strike/>
          <w:sz w:val="18"/>
          <w:szCs w:val="18"/>
        </w:rPr>
        <w:t xml:space="preserve"> </w:t>
      </w:r>
      <w:r>
        <w:rPr>
          <w:rStyle w:val="Nessuno"/>
          <w:rFonts w:ascii="Verdana" w:hAnsi="Verdana"/>
          <w:sz w:val="18"/>
          <w:szCs w:val="18"/>
        </w:rPr>
        <w:t>network Mondo di Vacanze e MYNetwork Viaggi&amp;Vacanze. Con l’acquisizione di Robintur Travel Group si sono aggiunte le agenzie di proprietà e AIP, BTExpert, le attività Leisure e di Tour Operating portando così il Gruppo Gattinoni a diventare la più importante impresa indipendente del turismo organizzato del Paese.</w:t>
      </w:r>
      <w:r>
        <w:rPr>
          <w:rStyle w:val="Nessuno"/>
          <w:rFonts w:ascii="Verdana" w:eastAsia="Verdana" w:hAnsi="Verdana" w:cs="Verdana"/>
          <w:sz w:val="18"/>
          <w:szCs w:val="18"/>
        </w:rPr>
        <w:br/>
      </w:r>
      <w:r>
        <w:rPr>
          <w:rStyle w:val="Nessuno"/>
          <w:rFonts w:ascii="Verdana" w:hAnsi="Verdana"/>
          <w:sz w:val="18"/>
          <w:szCs w:val="18"/>
        </w:rPr>
        <w:t>Con sede a Milano, il gruppo ha diverse unità operative: MICE (Milano, Lecco, Torino e Roma), Business Travel (Monza, Milano, Bologna, Torino, Parma, Udine, Segrate, Treviso e Roma) 120 agenzie di proprietà nel Nord e Centro Italia. Inoltre, i network contano quasi 1500 agenzie affiliate in Italia, Svizzera e San Marino.</w:t>
      </w:r>
    </w:p>
    <w:sectPr w:rsidR="0039641D">
      <w:headerReference w:type="default" r:id="rId12"/>
      <w:footerReference w:type="default" r:id="rId13"/>
      <w:pgSz w:w="11900" w:h="16840"/>
      <w:pgMar w:top="2566" w:right="985" w:bottom="1134" w:left="992"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AA1BC" w14:textId="77777777" w:rsidR="00071838" w:rsidRDefault="00071838">
      <w:r>
        <w:separator/>
      </w:r>
    </w:p>
  </w:endnote>
  <w:endnote w:type="continuationSeparator" w:id="0">
    <w:p w14:paraId="2C3F006C" w14:textId="77777777" w:rsidR="00071838" w:rsidRDefault="00071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E8F0D" w14:textId="77777777" w:rsidR="0039641D" w:rsidRDefault="00B4116C">
    <w:pPr>
      <w:pStyle w:val="Pidipagina"/>
    </w:pPr>
    <w:r>
      <w:rPr>
        <w:noProof/>
      </w:rPr>
      <w:drawing>
        <wp:inline distT="0" distB="0" distL="0" distR="0" wp14:anchorId="7BB5C32C" wp14:editId="070D5F0B">
          <wp:extent cx="6300979" cy="1002010"/>
          <wp:effectExtent l="0" t="0" r="0" b="0"/>
          <wp:docPr id="1073741826" name="officeArt object" descr="Immagine 1"/>
          <wp:cNvGraphicFramePr/>
          <a:graphic xmlns:a="http://schemas.openxmlformats.org/drawingml/2006/main">
            <a:graphicData uri="http://schemas.openxmlformats.org/drawingml/2006/picture">
              <pic:pic xmlns:pic="http://schemas.openxmlformats.org/drawingml/2006/picture">
                <pic:nvPicPr>
                  <pic:cNvPr id="1073741826" name="Immagine 1" descr="Immagine 1"/>
                  <pic:cNvPicPr>
                    <a:picLocks noChangeAspect="1"/>
                  </pic:cNvPicPr>
                </pic:nvPicPr>
                <pic:blipFill>
                  <a:blip r:embed="rId1"/>
                  <a:stretch>
                    <a:fillRect/>
                  </a:stretch>
                </pic:blipFill>
                <pic:spPr>
                  <a:xfrm>
                    <a:off x="0" y="0"/>
                    <a:ext cx="6300979" cy="1002010"/>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51520" w14:textId="77777777" w:rsidR="00071838" w:rsidRDefault="00071838">
      <w:r>
        <w:separator/>
      </w:r>
    </w:p>
  </w:footnote>
  <w:footnote w:type="continuationSeparator" w:id="0">
    <w:p w14:paraId="290AA1E5" w14:textId="77777777" w:rsidR="00071838" w:rsidRDefault="000718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210BC" w14:textId="77777777" w:rsidR="0039641D" w:rsidRDefault="00B4116C">
    <w:pPr>
      <w:pStyle w:val="Intestazione"/>
    </w:pPr>
    <w:r>
      <w:rPr>
        <w:noProof/>
      </w:rPr>
      <w:drawing>
        <wp:anchor distT="152400" distB="152400" distL="152400" distR="152400" simplePos="0" relativeHeight="251658240" behindDoc="1" locked="0" layoutInCell="1" allowOverlap="1" wp14:anchorId="011B658F" wp14:editId="1313DA98">
          <wp:simplePos x="0" y="0"/>
          <wp:positionH relativeFrom="page">
            <wp:posOffset>2943791</wp:posOffset>
          </wp:positionH>
          <wp:positionV relativeFrom="page">
            <wp:posOffset>8244</wp:posOffset>
          </wp:positionV>
          <wp:extent cx="1673358" cy="1800001"/>
          <wp:effectExtent l="0" t="0" r="0" b="0"/>
          <wp:wrapNone/>
          <wp:docPr id="1073741825" name="officeArt object" descr="Immagine 2"/>
          <wp:cNvGraphicFramePr/>
          <a:graphic xmlns:a="http://schemas.openxmlformats.org/drawingml/2006/main">
            <a:graphicData uri="http://schemas.openxmlformats.org/drawingml/2006/picture">
              <pic:pic xmlns:pic="http://schemas.openxmlformats.org/drawingml/2006/picture">
                <pic:nvPicPr>
                  <pic:cNvPr id="1073741825" name="Immagine 2" descr="Immagine 2"/>
                  <pic:cNvPicPr>
                    <a:picLocks noChangeAspect="1"/>
                  </pic:cNvPicPr>
                </pic:nvPicPr>
                <pic:blipFill>
                  <a:blip r:embed="rId1"/>
                  <a:stretch>
                    <a:fillRect/>
                  </a:stretch>
                </pic:blipFill>
                <pic:spPr>
                  <a:xfrm>
                    <a:off x="0" y="0"/>
                    <a:ext cx="1673358" cy="1800001"/>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321A2"/>
    <w:multiLevelType w:val="hybridMultilevel"/>
    <w:tmpl w:val="A4247FB0"/>
    <w:numStyleLink w:val="Puntielenco"/>
  </w:abstractNum>
  <w:abstractNum w:abstractNumId="1" w15:restartNumberingAfterBreak="0">
    <w:nsid w:val="35D15501"/>
    <w:multiLevelType w:val="hybridMultilevel"/>
    <w:tmpl w:val="A4247FB0"/>
    <w:styleLink w:val="Puntielenco"/>
    <w:lvl w:ilvl="0" w:tplc="1B88A13A">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B442B61C">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E9F2A7BC">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66B2256A">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C722DC4C">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DDA0BDD2">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C638F264">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7D162B9C">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7AA46BCA">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41D"/>
    <w:rsid w:val="00071838"/>
    <w:rsid w:val="00160AEF"/>
    <w:rsid w:val="003400A0"/>
    <w:rsid w:val="00382E5E"/>
    <w:rsid w:val="0039641D"/>
    <w:rsid w:val="004F4D41"/>
    <w:rsid w:val="006917D3"/>
    <w:rsid w:val="006A70D0"/>
    <w:rsid w:val="00770074"/>
    <w:rsid w:val="008312AD"/>
    <w:rsid w:val="008A08A9"/>
    <w:rsid w:val="008E222A"/>
    <w:rsid w:val="00B4116C"/>
    <w:rsid w:val="00B672C5"/>
    <w:rsid w:val="00B921C2"/>
    <w:rsid w:val="00C53D12"/>
    <w:rsid w:val="00D87569"/>
    <w:rsid w:val="00EC39EF"/>
    <w:rsid w:val="00FE0D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2960F"/>
  <w15:docId w15:val="{FBFBEFB0-205E-4F0E-9386-BBE68AF74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rFonts w:ascii="Calibri" w:hAnsi="Calibri" w:cs="Arial Unicode MS"/>
      <w:color w:val="000000"/>
      <w:sz w:val="24"/>
      <w:szCs w:val="24"/>
      <w:u w:color="000000"/>
      <w14:textOutline w14:w="12700" w14:cap="flat" w14:cmpd="sng" w14:algn="ctr">
        <w14:noFill/>
        <w14:prstDash w14:val="solid"/>
        <w14:miter w14:lim="400000"/>
      </w14:textOutli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Intestazione">
    <w:name w:val="header"/>
    <w:pPr>
      <w:tabs>
        <w:tab w:val="center" w:pos="4819"/>
        <w:tab w:val="right" w:pos="9638"/>
      </w:tabs>
    </w:pPr>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Pidipagina">
    <w:name w:val="footer"/>
    <w:pPr>
      <w:tabs>
        <w:tab w:val="center" w:pos="4819"/>
        <w:tab w:val="right" w:pos="9638"/>
      </w:tabs>
    </w:pPr>
    <w:rPr>
      <w:rFonts w:ascii="Calibri" w:hAnsi="Calibri" w:cs="Arial Unicode MS"/>
      <w:color w:val="000000"/>
      <w:sz w:val="24"/>
      <w:szCs w:val="24"/>
      <w:u w:color="000000"/>
    </w:rPr>
  </w:style>
  <w:style w:type="numbering" w:customStyle="1" w:styleId="Puntielenco">
    <w:name w:val="Punti elenco"/>
    <w:pPr>
      <w:numPr>
        <w:numId w:val="1"/>
      </w:numPr>
    </w:pPr>
  </w:style>
  <w:style w:type="character" w:customStyle="1" w:styleId="Link">
    <w:name w:val="Link"/>
    <w:rPr>
      <w:outline w:val="0"/>
      <w:color w:val="0000FF"/>
      <w:u w:val="single" w:color="0000FF"/>
    </w:rPr>
  </w:style>
  <w:style w:type="character" w:customStyle="1" w:styleId="Hyperlink0">
    <w:name w:val="Hyperlink.0"/>
    <w:basedOn w:val="Link"/>
    <w:rPr>
      <w:outline w:val="0"/>
      <w:color w:val="0563C1"/>
      <w:u w:val="single" w:color="0563C1"/>
    </w:rPr>
  </w:style>
  <w:style w:type="character" w:customStyle="1" w:styleId="Nessuno">
    <w:name w:val="Nessuno"/>
  </w:style>
  <w:style w:type="character" w:customStyle="1" w:styleId="Hyperlink1">
    <w:name w:val="Hyperlink.1"/>
    <w:basedOn w:val="Nessuno"/>
    <w:rPr>
      <w:outline w:val="0"/>
      <w:color w:val="0000FF"/>
      <w:sz w:val="22"/>
      <w:szCs w:val="22"/>
      <w:u w:val="single" w:color="0000FF"/>
      <w:shd w:val="clear" w:color="auto" w:fill="FFFFFF"/>
    </w:rPr>
  </w:style>
  <w:style w:type="paragraph" w:customStyle="1" w:styleId="CorpoA">
    <w:name w:val="Corpo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styleId="Revisione">
    <w:name w:val="Revision"/>
    <w:hidden/>
    <w:uiPriority w:val="99"/>
    <w:semiHidden/>
    <w:rsid w:val="008E222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cs="Arial Unicode MS"/>
      <w:color w:val="000000"/>
      <w:sz w:val="24"/>
      <w:szCs w:val="24"/>
      <w:u w:color="000000"/>
      <w14:textOutline w14:w="12700" w14:cap="flat" w14:cmpd="sng" w14:algn="ctr">
        <w14:noFill/>
        <w14:prstDash w14:val="solid"/>
        <w14:miter w14:lim="400000"/>
      </w14:textOutline>
    </w:rPr>
  </w:style>
  <w:style w:type="character" w:customStyle="1" w:styleId="UnresolvedMention">
    <w:name w:val="Unresolved Mention"/>
    <w:basedOn w:val="Carpredefinitoparagrafo"/>
    <w:uiPriority w:val="99"/>
    <w:semiHidden/>
    <w:unhideWhenUsed/>
    <w:rsid w:val="003400A0"/>
    <w:rPr>
      <w:color w:val="605E5C"/>
      <w:shd w:val="clear" w:color="auto" w:fill="E1DFDD"/>
    </w:rPr>
  </w:style>
  <w:style w:type="character" w:styleId="Collegamentovisitato">
    <w:name w:val="FollowedHyperlink"/>
    <w:basedOn w:val="Carpredefinitoparagrafo"/>
    <w:uiPriority w:val="99"/>
    <w:semiHidden/>
    <w:unhideWhenUsed/>
    <w:rsid w:val="006917D3"/>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443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attinonitravel.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rdeghinicomunicazione.i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ooking.gattinonitravel.it/IT/268/ponti-e-festivita/moreideas?token=&amp;submit=true" TargetMode="External"/><Relationship Id="rId4" Type="http://schemas.openxmlformats.org/officeDocument/2006/relationships/settings" Target="settings.xml"/><Relationship Id="rId9" Type="http://schemas.openxmlformats.org/officeDocument/2006/relationships/hyperlink" Target="mailto:eventi@gattinon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41267-C03D-4D85-9B55-80E91A849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724</Words>
  <Characters>4130</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dc:creator>
  <cp:lastModifiedBy>Francy</cp:lastModifiedBy>
  <cp:revision>6</cp:revision>
  <dcterms:created xsi:type="dcterms:W3CDTF">2023-02-06T11:19:00Z</dcterms:created>
  <dcterms:modified xsi:type="dcterms:W3CDTF">2023-02-08T08:32:00Z</dcterms:modified>
</cp:coreProperties>
</file>