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1E48" w14:textId="77777777" w:rsidR="00DA754A" w:rsidRPr="00EF0EF7" w:rsidRDefault="00DA754A">
      <w:pPr>
        <w:rPr>
          <w:rFonts w:eastAsia="Verdana" w:cs="Verdana"/>
          <w:b/>
          <w:sz w:val="22"/>
          <w:szCs w:val="22"/>
        </w:rPr>
      </w:pPr>
    </w:p>
    <w:p w14:paraId="0518CD9A" w14:textId="29E40BD5" w:rsidR="00D11197" w:rsidRPr="00921E8B" w:rsidRDefault="00235B3E" w:rsidP="00235B3E">
      <w:pPr>
        <w:tabs>
          <w:tab w:val="left" w:pos="4005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11197" w:rsidRPr="00921E8B">
        <w:rPr>
          <w:rFonts w:ascii="Verdana" w:eastAsia="Verdana" w:hAnsi="Verdana" w:cs="Verdana"/>
          <w:sz w:val="20"/>
          <w:szCs w:val="20"/>
        </w:rPr>
        <w:t>Comunicato Stampa</w:t>
      </w:r>
    </w:p>
    <w:p w14:paraId="2394393B" w14:textId="77777777" w:rsidR="00D11197" w:rsidRPr="00C74A80" w:rsidRDefault="00D11197" w:rsidP="00D11197">
      <w:pPr>
        <w:rPr>
          <w:rFonts w:ascii="Verdana" w:eastAsia="Verdana" w:hAnsi="Verdana" w:cs="Verdana"/>
          <w:b/>
          <w:color w:val="C00000"/>
          <w:sz w:val="16"/>
          <w:szCs w:val="16"/>
        </w:rPr>
      </w:pPr>
      <w:bookmarkStart w:id="0" w:name="_heading=h.gjdgxs" w:colFirst="0" w:colLast="0"/>
      <w:bookmarkEnd w:id="0"/>
    </w:p>
    <w:p w14:paraId="5A6F687B" w14:textId="77777777" w:rsidR="00C838DE" w:rsidRDefault="00C838DE" w:rsidP="00C838DE">
      <w:pPr>
        <w:shd w:val="clear" w:color="auto" w:fill="FFFFFF"/>
        <w:jc w:val="center"/>
        <w:rPr>
          <w:rFonts w:ascii="Verdana" w:eastAsia="Times New Roman" w:hAnsi="Verdana" w:cs="Arial"/>
          <w:b/>
          <w:color w:val="222222"/>
        </w:rPr>
      </w:pPr>
      <w:r>
        <w:rPr>
          <w:rFonts w:ascii="Verdana" w:eastAsia="Times New Roman" w:hAnsi="Verdana" w:cs="Arial"/>
          <w:b/>
          <w:color w:val="222222"/>
        </w:rPr>
        <w:t xml:space="preserve">IDEE PER VIAGGIARE, </w:t>
      </w:r>
      <w:r w:rsidR="00D11197" w:rsidRPr="00D11197">
        <w:rPr>
          <w:rFonts w:ascii="Verdana" w:eastAsia="Times New Roman" w:hAnsi="Verdana" w:cs="Arial"/>
          <w:b/>
          <w:color w:val="222222"/>
        </w:rPr>
        <w:t>NUOVA OR</w:t>
      </w:r>
      <w:r w:rsidR="00D11197" w:rsidRPr="00E2089B">
        <w:rPr>
          <w:rFonts w:ascii="Verdana" w:eastAsia="Times New Roman" w:hAnsi="Verdana" w:cs="Arial"/>
          <w:b/>
          <w:color w:val="222222"/>
        </w:rPr>
        <w:t>G</w:t>
      </w:r>
      <w:r w:rsidR="00D11197" w:rsidRPr="00D11197">
        <w:rPr>
          <w:rFonts w:ascii="Verdana" w:eastAsia="Times New Roman" w:hAnsi="Verdana" w:cs="Arial"/>
          <w:b/>
          <w:color w:val="222222"/>
        </w:rPr>
        <w:t xml:space="preserve">ANIZZAZIONE DELLA </w:t>
      </w:r>
    </w:p>
    <w:p w14:paraId="6AF0D472" w14:textId="619FED4A" w:rsidR="00C838DE" w:rsidRDefault="00D11197" w:rsidP="00C838DE">
      <w:pPr>
        <w:shd w:val="clear" w:color="auto" w:fill="FFFFFF"/>
        <w:jc w:val="center"/>
        <w:rPr>
          <w:rFonts w:ascii="Verdana" w:eastAsia="Times New Roman" w:hAnsi="Verdana" w:cs="Arial"/>
          <w:b/>
          <w:color w:val="222222"/>
        </w:rPr>
      </w:pPr>
      <w:r w:rsidRPr="00C838DE">
        <w:rPr>
          <w:rFonts w:ascii="Verdana" w:eastAsia="Times New Roman" w:hAnsi="Verdana" w:cs="Arial"/>
          <w:b/>
          <w:color w:val="222222"/>
        </w:rPr>
        <w:t xml:space="preserve">DIREZIONE </w:t>
      </w:r>
      <w:r w:rsidR="00C838DE">
        <w:rPr>
          <w:rFonts w:ascii="Verdana" w:eastAsia="Times New Roman" w:hAnsi="Verdana" w:cs="Arial"/>
          <w:b/>
          <w:color w:val="222222"/>
        </w:rPr>
        <w:t xml:space="preserve">COMMERCIALE: </w:t>
      </w:r>
    </w:p>
    <w:p w14:paraId="39779772" w14:textId="53DD46C5" w:rsidR="00D11197" w:rsidRPr="00D11197" w:rsidRDefault="00D11197" w:rsidP="00C838DE">
      <w:pPr>
        <w:shd w:val="clear" w:color="auto" w:fill="FFFFFF"/>
        <w:jc w:val="center"/>
        <w:rPr>
          <w:rFonts w:ascii="Verdana" w:eastAsia="Times New Roman" w:hAnsi="Verdana" w:cs="Arial"/>
          <w:b/>
          <w:color w:val="222222"/>
        </w:rPr>
      </w:pPr>
      <w:r w:rsidRPr="00D11197">
        <w:rPr>
          <w:rFonts w:ascii="Verdana" w:eastAsia="Times New Roman" w:hAnsi="Verdana" w:cs="Arial"/>
          <w:b/>
          <w:color w:val="222222"/>
        </w:rPr>
        <w:t xml:space="preserve">MASSIMILIANO RENZI ASSUME IL RUOLO DI DIRETTORE </w:t>
      </w:r>
    </w:p>
    <w:p w14:paraId="5AFE7D40" w14:textId="77777777" w:rsidR="00C838DE" w:rsidRDefault="00C838DE" w:rsidP="00D11197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3BF9D1F9" w14:textId="3413144C" w:rsidR="00D11197" w:rsidRPr="00D11197" w:rsidRDefault="00D11197" w:rsidP="00D11197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Roma, 1</w:t>
      </w:r>
      <w:r w:rsidR="00F3198D">
        <w:rPr>
          <w:rFonts w:ascii="Verdana" w:hAnsi="Verdana"/>
          <w:i/>
          <w:iCs/>
          <w:sz w:val="20"/>
          <w:szCs w:val="20"/>
        </w:rPr>
        <w:t>9</w:t>
      </w:r>
      <w:r>
        <w:rPr>
          <w:rFonts w:ascii="Verdana" w:hAnsi="Verdana"/>
          <w:i/>
          <w:iCs/>
          <w:sz w:val="20"/>
          <w:szCs w:val="20"/>
        </w:rPr>
        <w:t xml:space="preserve"> dicembre</w:t>
      </w:r>
      <w:r w:rsidRPr="00D11197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2022.</w:t>
      </w:r>
    </w:p>
    <w:p w14:paraId="79F903F6" w14:textId="77777777" w:rsidR="00D11197" w:rsidRDefault="00D11197" w:rsidP="00D1119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119F1A5" w14:textId="058B6723" w:rsidR="00D11197" w:rsidRPr="00921E8B" w:rsidRDefault="00D11197" w:rsidP="00D11197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921E8B">
        <w:rPr>
          <w:rFonts w:ascii="Verdana" w:hAnsi="Verdana"/>
          <w:sz w:val="20"/>
          <w:szCs w:val="20"/>
        </w:rPr>
        <w:t>L’evoluzione aziendale di Idee Per Viaggiare passa</w:t>
      </w:r>
      <w:r w:rsidR="00372313">
        <w:rPr>
          <w:rFonts w:ascii="Verdana" w:hAnsi="Verdana"/>
          <w:sz w:val="20"/>
          <w:szCs w:val="20"/>
        </w:rPr>
        <w:t>,</w:t>
      </w:r>
      <w:r w:rsidRPr="00921E8B">
        <w:rPr>
          <w:rFonts w:ascii="Verdana" w:hAnsi="Verdana"/>
          <w:sz w:val="20"/>
          <w:szCs w:val="20"/>
        </w:rPr>
        <w:t xml:space="preserve"> anche</w:t>
      </w:r>
      <w:r w:rsidR="00372313">
        <w:rPr>
          <w:rFonts w:ascii="Verdana" w:hAnsi="Verdana"/>
          <w:sz w:val="20"/>
          <w:szCs w:val="20"/>
        </w:rPr>
        <w:t>,</w:t>
      </w:r>
      <w:r w:rsidRPr="00921E8B">
        <w:rPr>
          <w:rFonts w:ascii="Verdana" w:hAnsi="Verdana"/>
          <w:sz w:val="20"/>
          <w:szCs w:val="20"/>
        </w:rPr>
        <w:t xml:space="preserve"> attraverso la nuova organizzazione</w:t>
      </w:r>
      <w:r>
        <w:rPr>
          <w:rFonts w:ascii="Verdana" w:hAnsi="Verdana"/>
          <w:sz w:val="20"/>
          <w:szCs w:val="20"/>
        </w:rPr>
        <w:t xml:space="preserve"> </w:t>
      </w:r>
      <w:r w:rsidR="00372313">
        <w:rPr>
          <w:rFonts w:ascii="Verdana" w:hAnsi="Verdana"/>
          <w:sz w:val="20"/>
          <w:szCs w:val="20"/>
        </w:rPr>
        <w:t>della direzione</w:t>
      </w:r>
      <w:r w:rsidR="00C838DE" w:rsidRPr="00C838DE">
        <w:rPr>
          <w:rFonts w:ascii="Verdana" w:hAnsi="Verdana"/>
          <w:sz w:val="20"/>
          <w:szCs w:val="20"/>
        </w:rPr>
        <w:t xml:space="preserve"> </w:t>
      </w:r>
      <w:r w:rsidR="00084116">
        <w:rPr>
          <w:rFonts w:ascii="Verdana" w:hAnsi="Verdana"/>
          <w:sz w:val="20"/>
          <w:szCs w:val="20"/>
        </w:rPr>
        <w:t>commerciale</w:t>
      </w:r>
      <w:r w:rsidR="00372313">
        <w:rPr>
          <w:rFonts w:ascii="Verdana" w:hAnsi="Verdana"/>
          <w:sz w:val="20"/>
          <w:szCs w:val="20"/>
        </w:rPr>
        <w:t xml:space="preserve"> con un </w:t>
      </w:r>
      <w:r w:rsidRPr="00921E8B">
        <w:rPr>
          <w:rFonts w:ascii="Verdana" w:hAnsi="Verdana"/>
          <w:sz w:val="20"/>
          <w:szCs w:val="20"/>
        </w:rPr>
        <w:t xml:space="preserve">cambiamento </w:t>
      </w:r>
      <w:r w:rsidR="00372313">
        <w:rPr>
          <w:rFonts w:ascii="Verdana" w:hAnsi="Verdana"/>
          <w:sz w:val="20"/>
          <w:szCs w:val="20"/>
        </w:rPr>
        <w:t xml:space="preserve">strategico </w:t>
      </w:r>
      <w:r w:rsidRPr="00921E8B">
        <w:rPr>
          <w:rFonts w:ascii="Verdana" w:hAnsi="Verdana"/>
          <w:sz w:val="20"/>
          <w:szCs w:val="20"/>
        </w:rPr>
        <w:t xml:space="preserve">interno: </w:t>
      </w:r>
      <w:r w:rsidRPr="00D11197">
        <w:rPr>
          <w:rFonts w:ascii="Verdana" w:hAnsi="Verdana"/>
          <w:b/>
          <w:sz w:val="20"/>
          <w:szCs w:val="20"/>
        </w:rPr>
        <w:t>Massimiliano Renzi</w:t>
      </w:r>
      <w:r w:rsidRPr="00921E8B">
        <w:rPr>
          <w:rFonts w:ascii="Verdana" w:hAnsi="Verdana"/>
          <w:sz w:val="20"/>
          <w:szCs w:val="20"/>
        </w:rPr>
        <w:t xml:space="preserve">, </w:t>
      </w:r>
      <w:r w:rsidR="00372313">
        <w:rPr>
          <w:rFonts w:ascii="Verdana" w:hAnsi="Verdana"/>
          <w:sz w:val="20"/>
          <w:szCs w:val="20"/>
        </w:rPr>
        <w:t>da qualche anno</w:t>
      </w:r>
      <w:r w:rsidRPr="00E2089B">
        <w:rPr>
          <w:rFonts w:ascii="Verdana" w:hAnsi="Verdana"/>
          <w:sz w:val="20"/>
          <w:szCs w:val="20"/>
        </w:rPr>
        <w:t xml:space="preserve"> in azienda</w:t>
      </w:r>
      <w:r>
        <w:rPr>
          <w:rFonts w:ascii="Verdana" w:hAnsi="Verdana"/>
          <w:sz w:val="20"/>
          <w:szCs w:val="20"/>
        </w:rPr>
        <w:t xml:space="preserve">, </w:t>
      </w:r>
      <w:r w:rsidRPr="00D11197">
        <w:rPr>
          <w:rFonts w:ascii="Verdana" w:hAnsi="Verdana"/>
          <w:b/>
          <w:sz w:val="20"/>
          <w:szCs w:val="20"/>
        </w:rPr>
        <w:t>assume dal 1° gennaio 2023 il ruolo di</w:t>
      </w:r>
      <w:r w:rsidRPr="00921E8B">
        <w:rPr>
          <w:rFonts w:ascii="Verdana" w:hAnsi="Verdana"/>
          <w:sz w:val="20"/>
          <w:szCs w:val="20"/>
        </w:rPr>
        <w:t xml:space="preserve"> </w:t>
      </w:r>
      <w:r w:rsidRPr="00D11197">
        <w:rPr>
          <w:rFonts w:ascii="Verdana" w:hAnsi="Verdana"/>
          <w:b/>
          <w:sz w:val="20"/>
          <w:szCs w:val="20"/>
        </w:rPr>
        <w:t>Direttore Commerciale</w:t>
      </w:r>
      <w:r w:rsidRPr="00921E8B">
        <w:rPr>
          <w:rFonts w:ascii="Verdana" w:hAnsi="Verdana"/>
          <w:sz w:val="20"/>
          <w:szCs w:val="20"/>
        </w:rPr>
        <w:t>.</w:t>
      </w:r>
    </w:p>
    <w:p w14:paraId="3B583BC1" w14:textId="77777777" w:rsidR="00D11197" w:rsidRPr="00921E8B" w:rsidRDefault="00D11197" w:rsidP="00D11197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42F93BC5" w14:textId="008B26F4" w:rsidR="00D11197" w:rsidRPr="00921E8B" w:rsidRDefault="00D11197" w:rsidP="00D11197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921E8B">
        <w:rPr>
          <w:rFonts w:ascii="Verdana" w:hAnsi="Verdana"/>
          <w:sz w:val="20"/>
          <w:szCs w:val="20"/>
        </w:rPr>
        <w:t>Renzi</w:t>
      </w:r>
      <w:r w:rsidRPr="00E2089B">
        <w:rPr>
          <w:rFonts w:ascii="Verdana" w:hAnsi="Verdana"/>
          <w:sz w:val="20"/>
          <w:szCs w:val="20"/>
        </w:rPr>
        <w:t xml:space="preserve"> ha iniziato il suo percorso </w:t>
      </w:r>
      <w:r>
        <w:rPr>
          <w:rFonts w:ascii="Verdana" w:hAnsi="Verdana"/>
          <w:sz w:val="20"/>
          <w:szCs w:val="20"/>
        </w:rPr>
        <w:t xml:space="preserve">in Idee Per Viaggiare </w:t>
      </w:r>
      <w:r w:rsidRPr="00E2089B">
        <w:rPr>
          <w:rFonts w:ascii="Verdana" w:hAnsi="Verdana"/>
          <w:sz w:val="20"/>
          <w:szCs w:val="20"/>
        </w:rPr>
        <w:t>come direttore vendite</w:t>
      </w:r>
      <w:r w:rsidRPr="00921E8B">
        <w:rPr>
          <w:rFonts w:ascii="Verdana" w:hAnsi="Verdana"/>
          <w:sz w:val="20"/>
          <w:szCs w:val="20"/>
        </w:rPr>
        <w:t xml:space="preserve"> nel</w:t>
      </w:r>
      <w:r>
        <w:rPr>
          <w:rFonts w:ascii="Verdana" w:hAnsi="Verdana"/>
          <w:sz w:val="20"/>
          <w:szCs w:val="20"/>
        </w:rPr>
        <w:t>l’agosto</w:t>
      </w:r>
      <w:r w:rsidRPr="00921E8B">
        <w:rPr>
          <w:rFonts w:ascii="Verdana" w:hAnsi="Verdana"/>
          <w:sz w:val="20"/>
          <w:szCs w:val="20"/>
        </w:rPr>
        <w:t xml:space="preserve"> 2019</w:t>
      </w:r>
      <w:r w:rsidRPr="00E2089B">
        <w:rPr>
          <w:rFonts w:ascii="Verdana" w:hAnsi="Verdana"/>
          <w:sz w:val="20"/>
          <w:szCs w:val="20"/>
        </w:rPr>
        <w:t xml:space="preserve"> per</w:t>
      </w:r>
      <w:r w:rsidRPr="00921E8B">
        <w:rPr>
          <w:rFonts w:ascii="Verdana" w:hAnsi="Verdana"/>
          <w:sz w:val="20"/>
          <w:szCs w:val="20"/>
        </w:rPr>
        <w:t xml:space="preserve"> poi occuparsi in prima persona, durante il difficile periodo di</w:t>
      </w:r>
      <w:r w:rsidRPr="00E2089B">
        <w:rPr>
          <w:rFonts w:ascii="Verdana" w:hAnsi="Verdana"/>
          <w:sz w:val="20"/>
          <w:szCs w:val="20"/>
        </w:rPr>
        <w:t xml:space="preserve"> pandemia, dello sviluppo e </w:t>
      </w:r>
      <w:r w:rsidRPr="00921E8B">
        <w:rPr>
          <w:rFonts w:ascii="Verdana" w:hAnsi="Verdana"/>
          <w:sz w:val="20"/>
          <w:szCs w:val="20"/>
        </w:rPr>
        <w:t>dell’</w:t>
      </w:r>
      <w:r w:rsidRPr="00E2089B">
        <w:rPr>
          <w:rFonts w:ascii="Verdana" w:hAnsi="Verdana"/>
          <w:sz w:val="20"/>
          <w:szCs w:val="20"/>
        </w:rPr>
        <w:t>integrazione nei proce</w:t>
      </w:r>
      <w:r w:rsidRPr="00921E8B">
        <w:rPr>
          <w:rFonts w:ascii="Verdana" w:hAnsi="Verdana"/>
          <w:sz w:val="20"/>
          <w:szCs w:val="20"/>
        </w:rPr>
        <w:t xml:space="preserve">ssi aziendali del sistema di CRM </w:t>
      </w:r>
      <w:proofErr w:type="spellStart"/>
      <w:r w:rsidRPr="00921E8B">
        <w:rPr>
          <w:rFonts w:ascii="Verdana" w:hAnsi="Verdana"/>
          <w:sz w:val="20"/>
          <w:szCs w:val="20"/>
        </w:rPr>
        <w:t>Sale</w:t>
      </w:r>
      <w:bookmarkStart w:id="1" w:name="_GoBack"/>
      <w:bookmarkEnd w:id="1"/>
      <w:r w:rsidRPr="00921E8B">
        <w:rPr>
          <w:rFonts w:ascii="Verdana" w:hAnsi="Verdana"/>
          <w:sz w:val="20"/>
          <w:szCs w:val="20"/>
        </w:rPr>
        <w:t>sforce</w:t>
      </w:r>
      <w:proofErr w:type="spellEnd"/>
      <w:r w:rsidRPr="00921E8B">
        <w:rPr>
          <w:rFonts w:ascii="Verdana" w:hAnsi="Verdana"/>
          <w:sz w:val="20"/>
          <w:szCs w:val="20"/>
        </w:rPr>
        <w:t xml:space="preserve">. </w:t>
      </w:r>
    </w:p>
    <w:p w14:paraId="6E76DA8B" w14:textId="77777777" w:rsidR="00D11197" w:rsidRDefault="00D11197" w:rsidP="00D1119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7A666D2" w14:textId="7316C71B" w:rsidR="00D11197" w:rsidRPr="00C838DE" w:rsidRDefault="00D11197" w:rsidP="00D11197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3E3701">
        <w:rPr>
          <w:rFonts w:ascii="Verdana" w:hAnsi="Verdana"/>
          <w:sz w:val="20"/>
          <w:szCs w:val="20"/>
        </w:rPr>
        <w:t>ell’</w:t>
      </w:r>
      <w:r>
        <w:rPr>
          <w:rFonts w:ascii="Verdana" w:hAnsi="Verdana"/>
          <w:sz w:val="20"/>
          <w:szCs w:val="20"/>
        </w:rPr>
        <w:t xml:space="preserve">ambito dei </w:t>
      </w:r>
      <w:r w:rsidRPr="003E3701">
        <w:rPr>
          <w:rFonts w:ascii="Verdana" w:hAnsi="Verdana"/>
          <w:sz w:val="20"/>
          <w:szCs w:val="20"/>
        </w:rPr>
        <w:t>cambiamenti aziendal</w:t>
      </w:r>
      <w:r>
        <w:rPr>
          <w:rFonts w:ascii="Verdana" w:hAnsi="Verdana"/>
          <w:sz w:val="20"/>
          <w:szCs w:val="20"/>
        </w:rPr>
        <w:t>i in atto nel tour operator</w:t>
      </w:r>
      <w:r w:rsidRPr="003E370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si è reso necessario un ulteriore affinamento dei ruoli. </w:t>
      </w:r>
      <w:r w:rsidRPr="00E2089B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assimiliano Renzi, nel suo nuovo ruolo di Direttore C</w:t>
      </w:r>
      <w:r w:rsidRPr="00E2089B">
        <w:rPr>
          <w:rFonts w:ascii="Verdana" w:hAnsi="Verdana"/>
          <w:sz w:val="20"/>
          <w:szCs w:val="20"/>
        </w:rPr>
        <w:t>ommerciale</w:t>
      </w:r>
      <w:r>
        <w:rPr>
          <w:rFonts w:ascii="Verdana" w:hAnsi="Verdana"/>
          <w:sz w:val="20"/>
          <w:szCs w:val="20"/>
        </w:rPr>
        <w:t>, avrà il compito strategico di</w:t>
      </w:r>
      <w:r w:rsidRPr="00E2089B">
        <w:rPr>
          <w:rFonts w:ascii="Verdana" w:hAnsi="Verdana"/>
          <w:sz w:val="20"/>
          <w:szCs w:val="20"/>
        </w:rPr>
        <w:t xml:space="preserve"> favorire il collegamento tra sviluppo del prodotto, </w:t>
      </w:r>
      <w:r>
        <w:rPr>
          <w:rFonts w:ascii="Verdana" w:hAnsi="Verdana"/>
          <w:sz w:val="20"/>
          <w:szCs w:val="20"/>
        </w:rPr>
        <w:t xml:space="preserve">le </w:t>
      </w:r>
      <w:r w:rsidRPr="00E2089B">
        <w:rPr>
          <w:rFonts w:ascii="Verdana" w:hAnsi="Verdana"/>
          <w:sz w:val="20"/>
          <w:szCs w:val="20"/>
        </w:rPr>
        <w:t>strategie di distribuzione e c</w:t>
      </w:r>
      <w:r>
        <w:rPr>
          <w:rFonts w:ascii="Verdana" w:hAnsi="Verdana"/>
          <w:sz w:val="20"/>
          <w:szCs w:val="20"/>
        </w:rPr>
        <w:t xml:space="preserve">ommercializzazione in </w:t>
      </w:r>
      <w:r w:rsidR="007E3BCF">
        <w:rPr>
          <w:rFonts w:ascii="Verdana" w:hAnsi="Verdana"/>
          <w:sz w:val="20"/>
          <w:szCs w:val="20"/>
        </w:rPr>
        <w:t>coordinamento con la direzione v</w:t>
      </w:r>
      <w:r w:rsidRPr="003E3701">
        <w:rPr>
          <w:rFonts w:ascii="Verdana" w:hAnsi="Verdana"/>
          <w:sz w:val="20"/>
          <w:szCs w:val="20"/>
        </w:rPr>
        <w:t>endit</w:t>
      </w:r>
      <w:r w:rsidR="007E3BCF">
        <w:rPr>
          <w:rFonts w:ascii="Verdana" w:hAnsi="Verdana"/>
          <w:sz w:val="20"/>
          <w:szCs w:val="20"/>
        </w:rPr>
        <w:t>e</w:t>
      </w:r>
      <w:r w:rsidR="00C1268B">
        <w:rPr>
          <w:rFonts w:ascii="Verdana" w:hAnsi="Verdana"/>
          <w:sz w:val="20"/>
          <w:szCs w:val="20"/>
        </w:rPr>
        <w:t xml:space="preserve"> e</w:t>
      </w:r>
      <w:r w:rsidR="007E3BCF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>pe</w:t>
      </w:r>
      <w:r w:rsidR="00C838DE">
        <w:rPr>
          <w:rFonts w:ascii="Verdana" w:hAnsi="Verdana"/>
          <w:sz w:val="20"/>
          <w:szCs w:val="20"/>
        </w:rPr>
        <w:t>rativa, nonché di ottimizzare</w:t>
      </w:r>
      <w:r>
        <w:rPr>
          <w:rFonts w:ascii="Verdana" w:hAnsi="Verdana"/>
          <w:sz w:val="20"/>
          <w:szCs w:val="20"/>
        </w:rPr>
        <w:t xml:space="preserve"> </w:t>
      </w:r>
      <w:r w:rsidR="00195691">
        <w:rPr>
          <w:rFonts w:ascii="Verdana" w:hAnsi="Verdana"/>
          <w:sz w:val="20"/>
          <w:szCs w:val="20"/>
        </w:rPr>
        <w:t>i</w:t>
      </w:r>
      <w:r w:rsidRPr="003E3701">
        <w:rPr>
          <w:rFonts w:ascii="Verdana" w:hAnsi="Verdana"/>
          <w:sz w:val="20"/>
          <w:szCs w:val="20"/>
        </w:rPr>
        <w:t xml:space="preserve"> </w:t>
      </w:r>
      <w:r w:rsidR="007E3BCF">
        <w:rPr>
          <w:rFonts w:ascii="Verdana" w:hAnsi="Verdana"/>
          <w:sz w:val="20"/>
          <w:szCs w:val="20"/>
        </w:rPr>
        <w:t>vari flussi aziendali con il b</w:t>
      </w:r>
      <w:r>
        <w:rPr>
          <w:rFonts w:ascii="Verdana" w:hAnsi="Verdana"/>
          <w:sz w:val="20"/>
          <w:szCs w:val="20"/>
        </w:rPr>
        <w:t xml:space="preserve">ooking, </w:t>
      </w:r>
      <w:r w:rsidRPr="003E3701">
        <w:rPr>
          <w:rFonts w:ascii="Verdana" w:hAnsi="Verdana"/>
          <w:sz w:val="20"/>
          <w:szCs w:val="20"/>
        </w:rPr>
        <w:t>l’operativo</w:t>
      </w:r>
      <w:r>
        <w:rPr>
          <w:rFonts w:ascii="Verdana" w:hAnsi="Verdana"/>
          <w:sz w:val="20"/>
          <w:szCs w:val="20"/>
        </w:rPr>
        <w:t>, il m</w:t>
      </w:r>
      <w:r w:rsidRPr="003E3701">
        <w:rPr>
          <w:rFonts w:ascii="Verdana" w:hAnsi="Verdana"/>
          <w:sz w:val="20"/>
          <w:szCs w:val="20"/>
        </w:rPr>
        <w:t>arketing</w:t>
      </w:r>
      <w:r>
        <w:rPr>
          <w:rFonts w:ascii="Verdana" w:hAnsi="Verdana"/>
          <w:sz w:val="20"/>
          <w:szCs w:val="20"/>
        </w:rPr>
        <w:t xml:space="preserve"> e la comunicazione</w:t>
      </w:r>
      <w:r w:rsidR="00C1268B">
        <w:rPr>
          <w:rFonts w:ascii="Verdana" w:hAnsi="Verdana"/>
          <w:sz w:val="20"/>
          <w:szCs w:val="20"/>
        </w:rPr>
        <w:t xml:space="preserve"> </w:t>
      </w:r>
      <w:r w:rsidR="00C1268B" w:rsidRPr="00C838DE">
        <w:rPr>
          <w:rFonts w:ascii="Verdana" w:hAnsi="Verdana"/>
          <w:sz w:val="20"/>
          <w:szCs w:val="20"/>
        </w:rPr>
        <w:t>rispondendo direttamente al Direttore Generale.</w:t>
      </w:r>
      <w:r w:rsidRPr="00C838DE">
        <w:rPr>
          <w:rFonts w:ascii="Verdana" w:hAnsi="Verdana"/>
          <w:sz w:val="20"/>
          <w:szCs w:val="20"/>
        </w:rPr>
        <w:t xml:space="preserve"> </w:t>
      </w:r>
    </w:p>
    <w:p w14:paraId="65C3447A" w14:textId="77777777" w:rsidR="00D11197" w:rsidRPr="00E2089B" w:rsidRDefault="00D11197" w:rsidP="00D11197">
      <w:pPr>
        <w:shd w:val="clear" w:color="auto" w:fill="FFFFFF"/>
        <w:rPr>
          <w:rFonts w:ascii="Verdana" w:hAnsi="Verdana"/>
          <w:sz w:val="20"/>
          <w:szCs w:val="20"/>
        </w:rPr>
      </w:pPr>
    </w:p>
    <w:p w14:paraId="6E4D628A" w14:textId="1EA8019B" w:rsidR="00990A93" w:rsidRPr="00C838DE" w:rsidRDefault="00D11197" w:rsidP="00C838D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5100A5">
        <w:rPr>
          <w:rFonts w:ascii="Verdana" w:hAnsi="Verdana"/>
          <w:b/>
          <w:bCs/>
          <w:sz w:val="20"/>
          <w:szCs w:val="20"/>
        </w:rPr>
        <w:t>Danilo Curzi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5100A5">
        <w:rPr>
          <w:rFonts w:ascii="Verdana" w:hAnsi="Verdana"/>
          <w:b/>
          <w:bCs/>
          <w:sz w:val="20"/>
          <w:szCs w:val="20"/>
        </w:rPr>
        <w:t>CEO di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5100A5">
        <w:rPr>
          <w:rFonts w:ascii="Verdana" w:hAnsi="Verdana"/>
          <w:b/>
          <w:bCs/>
          <w:sz w:val="20"/>
          <w:szCs w:val="20"/>
        </w:rPr>
        <w:t>IDEE PER VIAGGIARE</w:t>
      </w:r>
      <w:r>
        <w:rPr>
          <w:rFonts w:ascii="Verdana" w:hAnsi="Verdana"/>
          <w:sz w:val="20"/>
          <w:szCs w:val="20"/>
        </w:rPr>
        <w:t xml:space="preserve"> comme</w:t>
      </w:r>
      <w:r w:rsidR="00C838DE">
        <w:rPr>
          <w:rFonts w:ascii="Verdana" w:hAnsi="Verdana"/>
          <w:sz w:val="20"/>
          <w:szCs w:val="20"/>
        </w:rPr>
        <w:t xml:space="preserve">nta </w:t>
      </w:r>
      <w:r w:rsidR="00990A93" w:rsidRPr="00990A93">
        <w:rPr>
          <w:rFonts w:ascii="Verdana" w:hAnsi="Verdana"/>
          <w:i/>
          <w:sz w:val="20"/>
          <w:szCs w:val="20"/>
        </w:rPr>
        <w:t>“In questi ultimi tre</w:t>
      </w:r>
      <w:r w:rsidR="00990A93">
        <w:rPr>
          <w:rFonts w:ascii="Verdana" w:hAnsi="Verdana"/>
          <w:i/>
          <w:sz w:val="20"/>
          <w:szCs w:val="20"/>
        </w:rPr>
        <w:t xml:space="preserve"> anni ci siamo </w:t>
      </w:r>
      <w:r w:rsidR="00990A93" w:rsidRPr="00990A93">
        <w:rPr>
          <w:rFonts w:ascii="Verdana" w:hAnsi="Verdana"/>
          <w:i/>
          <w:sz w:val="20"/>
          <w:szCs w:val="20"/>
        </w:rPr>
        <w:t>concentrati molto sul valore delle persone. Con la</w:t>
      </w:r>
      <w:r w:rsidR="00990A93">
        <w:rPr>
          <w:rFonts w:ascii="Verdana" w:hAnsi="Verdana"/>
          <w:i/>
          <w:sz w:val="20"/>
          <w:szCs w:val="20"/>
        </w:rPr>
        <w:t xml:space="preserve"> </w:t>
      </w:r>
      <w:r w:rsidR="00990A93" w:rsidRPr="00990A93">
        <w:rPr>
          <w:rFonts w:ascii="Verdana" w:hAnsi="Verdana"/>
          <w:i/>
          <w:sz w:val="20"/>
          <w:szCs w:val="20"/>
        </w:rPr>
        <w:t>crescita dei volumi e dello staff, oggi, grazie ad investimenti</w:t>
      </w:r>
      <w:r w:rsidR="00990A93">
        <w:rPr>
          <w:rFonts w:ascii="Verdana" w:hAnsi="Verdana"/>
          <w:i/>
          <w:sz w:val="20"/>
          <w:szCs w:val="20"/>
        </w:rPr>
        <w:t xml:space="preserve"> </w:t>
      </w:r>
      <w:r w:rsidR="00990A93" w:rsidRPr="00990A93">
        <w:rPr>
          <w:rFonts w:ascii="Verdana" w:hAnsi="Verdana"/>
          <w:i/>
          <w:sz w:val="20"/>
          <w:szCs w:val="20"/>
        </w:rPr>
        <w:t>mirati, abbiamo formato, integrato o inserito specifiche figure</w:t>
      </w:r>
      <w:r w:rsidR="00990A93">
        <w:rPr>
          <w:rFonts w:ascii="Verdana" w:hAnsi="Verdana"/>
          <w:i/>
          <w:sz w:val="20"/>
          <w:szCs w:val="20"/>
        </w:rPr>
        <w:t xml:space="preserve"> </w:t>
      </w:r>
      <w:r w:rsidR="00990A93" w:rsidRPr="00990A93">
        <w:rPr>
          <w:rFonts w:ascii="Verdana" w:hAnsi="Verdana"/>
          <w:i/>
          <w:sz w:val="20"/>
          <w:szCs w:val="20"/>
        </w:rPr>
        <w:t>professionali dedicate ad attività manageriali con l’obiettivo di</w:t>
      </w:r>
      <w:r w:rsidR="00990A93">
        <w:rPr>
          <w:rFonts w:ascii="Verdana" w:hAnsi="Verdana"/>
          <w:i/>
          <w:sz w:val="20"/>
          <w:szCs w:val="20"/>
        </w:rPr>
        <w:t xml:space="preserve"> </w:t>
      </w:r>
      <w:r w:rsidR="00990A93" w:rsidRPr="00990A93">
        <w:rPr>
          <w:rFonts w:ascii="Verdana" w:hAnsi="Verdana"/>
          <w:i/>
          <w:sz w:val="20"/>
          <w:szCs w:val="20"/>
        </w:rPr>
        <w:t>sviluppare e rendere più efficienti le diverse aree della</w:t>
      </w:r>
      <w:r w:rsidR="00990A93">
        <w:rPr>
          <w:rFonts w:ascii="Verdana" w:hAnsi="Verdana"/>
          <w:i/>
          <w:sz w:val="20"/>
          <w:szCs w:val="20"/>
        </w:rPr>
        <w:t xml:space="preserve"> </w:t>
      </w:r>
      <w:r w:rsidR="00990A93" w:rsidRPr="00990A93">
        <w:rPr>
          <w:rFonts w:ascii="Verdana" w:hAnsi="Verdana"/>
          <w:i/>
          <w:sz w:val="20"/>
          <w:szCs w:val="20"/>
        </w:rPr>
        <w:t>nostra azienda.</w:t>
      </w:r>
    </w:p>
    <w:p w14:paraId="6453C221" w14:textId="4F0C8B29" w:rsidR="00D11197" w:rsidRPr="00E2089B" w:rsidRDefault="00990A93" w:rsidP="00C838DE">
      <w:pPr>
        <w:shd w:val="clear" w:color="auto" w:fill="FFFFFF"/>
        <w:jc w:val="both"/>
        <w:rPr>
          <w:rFonts w:ascii="Verdana" w:hAnsi="Verdana"/>
          <w:i/>
          <w:sz w:val="20"/>
          <w:szCs w:val="20"/>
        </w:rPr>
      </w:pPr>
      <w:r w:rsidRPr="00990A93">
        <w:rPr>
          <w:rFonts w:ascii="Verdana" w:hAnsi="Verdana"/>
          <w:i/>
          <w:sz w:val="20"/>
          <w:szCs w:val="20"/>
        </w:rPr>
        <w:t>L’evoluzione del ruolo di Massimiliano Renzi è in linea con questo</w:t>
      </w:r>
      <w:r>
        <w:rPr>
          <w:rFonts w:ascii="Verdana" w:hAnsi="Verdana"/>
          <w:i/>
          <w:sz w:val="20"/>
          <w:szCs w:val="20"/>
        </w:rPr>
        <w:t xml:space="preserve"> </w:t>
      </w:r>
      <w:r w:rsidRPr="00990A93">
        <w:rPr>
          <w:rFonts w:ascii="Verdana" w:hAnsi="Verdana"/>
          <w:i/>
          <w:sz w:val="20"/>
          <w:szCs w:val="20"/>
        </w:rPr>
        <w:t>processo di cambiamento aziendale in atto. Le sue caratteristiche</w:t>
      </w:r>
      <w:r>
        <w:rPr>
          <w:rFonts w:ascii="Verdana" w:hAnsi="Verdana"/>
          <w:i/>
          <w:sz w:val="20"/>
          <w:szCs w:val="20"/>
        </w:rPr>
        <w:t xml:space="preserve"> </w:t>
      </w:r>
      <w:r w:rsidRPr="00990A93">
        <w:rPr>
          <w:rFonts w:ascii="Verdana" w:hAnsi="Verdana"/>
          <w:i/>
          <w:sz w:val="20"/>
          <w:szCs w:val="20"/>
        </w:rPr>
        <w:t>personali, le sue capacità professionali, unite alle competenze</w:t>
      </w:r>
      <w:r>
        <w:rPr>
          <w:rFonts w:ascii="Verdana" w:hAnsi="Verdana"/>
          <w:i/>
          <w:sz w:val="20"/>
          <w:szCs w:val="20"/>
        </w:rPr>
        <w:t xml:space="preserve"> </w:t>
      </w:r>
      <w:r w:rsidRPr="00990A93">
        <w:rPr>
          <w:rFonts w:ascii="Verdana" w:hAnsi="Verdana"/>
          <w:i/>
          <w:sz w:val="20"/>
          <w:szCs w:val="20"/>
        </w:rPr>
        <w:t>maturate nell’ambito dello sviluppo del CRM, lo rendono di certo la</w:t>
      </w:r>
      <w:r>
        <w:rPr>
          <w:rFonts w:ascii="Verdana" w:hAnsi="Verdana"/>
          <w:i/>
          <w:sz w:val="20"/>
          <w:szCs w:val="20"/>
        </w:rPr>
        <w:t xml:space="preserve"> </w:t>
      </w:r>
      <w:r w:rsidRPr="00990A93">
        <w:rPr>
          <w:rFonts w:ascii="Verdana" w:hAnsi="Verdana"/>
          <w:i/>
          <w:sz w:val="20"/>
          <w:szCs w:val="20"/>
        </w:rPr>
        <w:t>persona giusta per seguire direttamente le strategie di posizionamento</w:t>
      </w:r>
      <w:r>
        <w:rPr>
          <w:rFonts w:ascii="Verdana" w:hAnsi="Verdana"/>
          <w:i/>
          <w:sz w:val="20"/>
          <w:szCs w:val="20"/>
        </w:rPr>
        <w:t xml:space="preserve"> </w:t>
      </w:r>
      <w:r w:rsidRPr="00990A93">
        <w:rPr>
          <w:rFonts w:ascii="Verdana" w:hAnsi="Verdana"/>
          <w:i/>
          <w:sz w:val="20"/>
          <w:szCs w:val="20"/>
        </w:rPr>
        <w:t>del no</w:t>
      </w:r>
      <w:r>
        <w:rPr>
          <w:rFonts w:ascii="Verdana" w:hAnsi="Verdana"/>
          <w:i/>
          <w:sz w:val="20"/>
          <w:szCs w:val="20"/>
        </w:rPr>
        <w:t xml:space="preserve">stro prodotto in un mercato in </w:t>
      </w:r>
      <w:r w:rsidRPr="00990A93">
        <w:rPr>
          <w:rFonts w:ascii="Verdana" w:hAnsi="Verdana"/>
          <w:i/>
          <w:sz w:val="20"/>
          <w:szCs w:val="20"/>
        </w:rPr>
        <w:t>continua evoluzione”.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B81FECD" w14:textId="77777777" w:rsidR="00D11197" w:rsidRPr="00DF7FB8" w:rsidRDefault="00D11197" w:rsidP="00DF7FB8">
      <w:pPr>
        <w:jc w:val="both"/>
        <w:rPr>
          <w:rFonts w:ascii="Arial" w:eastAsia="Times New Roman" w:hAnsi="Arial" w:cs="Arial"/>
          <w:color w:val="222222"/>
        </w:rPr>
      </w:pPr>
    </w:p>
    <w:p w14:paraId="49E0D6D9" w14:textId="4C0EE43F" w:rsidR="00DA754A" w:rsidRPr="00B52853" w:rsidRDefault="00EE5878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B52853">
        <w:rPr>
          <w:rFonts w:ascii="Verdana" w:eastAsia="Verdana" w:hAnsi="Verdana" w:cs="Verdana"/>
          <w:b/>
          <w:bCs/>
          <w:sz w:val="18"/>
          <w:szCs w:val="18"/>
          <w:u w:val="single"/>
        </w:rPr>
        <w:t>Per informazioni alla stampa:</w:t>
      </w:r>
    </w:p>
    <w:p w14:paraId="5024213A" w14:textId="350ACDD1" w:rsidR="00DA754A" w:rsidRPr="00D11197" w:rsidRDefault="00D11197" w:rsidP="00D11197">
      <w:pPr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Sara </w:t>
      </w: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hyperlink r:id="rId9">
        <w:r w:rsidR="00EE5878" w:rsidRPr="00B52853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sara@ferdeghinicomunicazione.it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="00EE5878" w:rsidRPr="00B52853">
        <w:rPr>
          <w:rFonts w:ascii="Verdana" w:eastAsia="Verdana" w:hAnsi="Verdana" w:cs="Verdana"/>
          <w:sz w:val="18"/>
          <w:szCs w:val="18"/>
        </w:rPr>
        <w:t>cell</w:t>
      </w:r>
      <w:proofErr w:type="spellEnd"/>
      <w:r w:rsidR="00EE5878" w:rsidRPr="00B52853">
        <w:rPr>
          <w:rFonts w:ascii="Verdana" w:eastAsia="Verdana" w:hAnsi="Verdana" w:cs="Verdana"/>
          <w:sz w:val="18"/>
          <w:szCs w:val="18"/>
        </w:rPr>
        <w:t>: 335.7488592</w:t>
      </w:r>
      <w:r w:rsidR="00EE5878" w:rsidRPr="00B52853">
        <w:rPr>
          <w:rFonts w:ascii="Verdana" w:eastAsia="Verdana" w:hAnsi="Verdana" w:cs="Verdana"/>
          <w:sz w:val="18"/>
          <w:szCs w:val="18"/>
        </w:rPr>
        <w:tab/>
      </w:r>
    </w:p>
    <w:p w14:paraId="67A3D685" w14:textId="65486DE7" w:rsidR="00D11197" w:rsidRDefault="00EE5878">
      <w:pPr>
        <w:rPr>
          <w:rFonts w:ascii="Verdana" w:eastAsia="Verdana" w:hAnsi="Verdana" w:cs="Verdana"/>
          <w:sz w:val="18"/>
          <w:szCs w:val="18"/>
        </w:rPr>
      </w:pPr>
      <w:r w:rsidRPr="00B52853">
        <w:rPr>
          <w:rFonts w:ascii="Verdana" w:eastAsia="Verdana" w:hAnsi="Verdana" w:cs="Verdana"/>
          <w:sz w:val="18"/>
          <w:szCs w:val="18"/>
        </w:rPr>
        <w:t>Francesca Motta</w:t>
      </w:r>
      <w:r w:rsidR="00D11197">
        <w:rPr>
          <w:rFonts w:ascii="Verdana" w:eastAsia="Verdana" w:hAnsi="Verdana" w:cs="Verdana"/>
          <w:sz w:val="18"/>
          <w:szCs w:val="18"/>
        </w:rPr>
        <w:t xml:space="preserve">, </w:t>
      </w:r>
      <w:hyperlink r:id="rId10">
        <w:r w:rsidRPr="00B52853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motta@ferdeghinicomunicazione.it</w:t>
        </w:r>
      </w:hyperlink>
      <w:r w:rsidR="00D11197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B52853">
        <w:rPr>
          <w:rFonts w:ascii="Verdana" w:eastAsia="Verdana" w:hAnsi="Verdana" w:cs="Verdana"/>
          <w:sz w:val="18"/>
          <w:szCs w:val="18"/>
        </w:rPr>
        <w:t>cell</w:t>
      </w:r>
      <w:proofErr w:type="spellEnd"/>
      <w:r w:rsidRPr="00B52853">
        <w:rPr>
          <w:rFonts w:ascii="Verdana" w:eastAsia="Verdana" w:hAnsi="Verdana" w:cs="Verdana"/>
          <w:sz w:val="18"/>
          <w:szCs w:val="18"/>
        </w:rPr>
        <w:t xml:space="preserve">: </w:t>
      </w:r>
      <w:r w:rsidRPr="00B52853">
        <w:rPr>
          <w:rFonts w:ascii="Arial" w:eastAsia="Arial" w:hAnsi="Arial" w:cs="Arial"/>
          <w:color w:val="222222"/>
          <w:sz w:val="18"/>
          <w:szCs w:val="18"/>
        </w:rPr>
        <w:t>​</w:t>
      </w:r>
      <w:r w:rsidRPr="00B52853">
        <w:rPr>
          <w:rFonts w:ascii="Verdana" w:eastAsia="Verdana" w:hAnsi="Verdana" w:cs="Verdana"/>
          <w:sz w:val="18"/>
          <w:szCs w:val="18"/>
        </w:rPr>
        <w:t>344-0965871</w:t>
      </w:r>
    </w:p>
    <w:p w14:paraId="29147A2E" w14:textId="77777777" w:rsidR="00D11197" w:rsidRDefault="00D11197">
      <w:pPr>
        <w:rPr>
          <w:rFonts w:ascii="Verdana" w:eastAsia="Verdana" w:hAnsi="Verdana" w:cs="Verdana"/>
          <w:sz w:val="18"/>
          <w:szCs w:val="18"/>
        </w:rPr>
      </w:pPr>
    </w:p>
    <w:p w14:paraId="3DADD64D" w14:textId="3EF07064" w:rsidR="00DA754A" w:rsidRPr="00B52853" w:rsidRDefault="00EE5878">
      <w:pPr>
        <w:rPr>
          <w:rFonts w:ascii="Verdana" w:eastAsia="Verdana" w:hAnsi="Verdana" w:cs="Verdana"/>
          <w:sz w:val="18"/>
          <w:szCs w:val="18"/>
        </w:rPr>
      </w:pPr>
      <w:r w:rsidRPr="00B52853">
        <w:rPr>
          <w:rFonts w:ascii="Verdana" w:eastAsia="Verdana" w:hAnsi="Verdana" w:cs="Verdana"/>
          <w:sz w:val="18"/>
          <w:szCs w:val="18"/>
        </w:rPr>
        <w:t>Ufficio Stampa IDEE PER VIAGGIARE</w:t>
      </w:r>
      <w:r w:rsidRPr="00B52853">
        <w:rPr>
          <w:rFonts w:ascii="Verdana" w:eastAsia="Verdana" w:hAnsi="Verdana" w:cs="Verdana"/>
          <w:sz w:val="18"/>
          <w:szCs w:val="18"/>
        </w:rPr>
        <w:tab/>
      </w:r>
    </w:p>
    <w:p w14:paraId="74CD05F5" w14:textId="77777777" w:rsidR="00235B3E" w:rsidRDefault="00EE5878" w:rsidP="00235B3E">
      <w:pPr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 w:rsidRPr="00B52853"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 w:rsidRPr="00B52853">
        <w:rPr>
          <w:rFonts w:ascii="Verdana" w:eastAsia="Verdana" w:hAnsi="Verdana" w:cs="Verdana"/>
          <w:sz w:val="18"/>
          <w:szCs w:val="18"/>
        </w:rPr>
        <w:t xml:space="preserve"> Comunicazione </w:t>
      </w:r>
      <w:proofErr w:type="spellStart"/>
      <w:r w:rsidRPr="00B52853">
        <w:rPr>
          <w:rFonts w:ascii="Verdana" w:eastAsia="Verdana" w:hAnsi="Verdana" w:cs="Verdana"/>
          <w:sz w:val="18"/>
          <w:szCs w:val="18"/>
        </w:rPr>
        <w:t>Srl</w:t>
      </w:r>
      <w:proofErr w:type="spellEnd"/>
    </w:p>
    <w:p w14:paraId="579CBBBE" w14:textId="21F5FBE3" w:rsidR="00235B3E" w:rsidRPr="00883992" w:rsidRDefault="00235B3E" w:rsidP="00235B3E">
      <w:pPr>
        <w:jc w:val="both"/>
        <w:rPr>
          <w:rFonts w:ascii="Verdana" w:eastAsia="Verdana" w:hAnsi="Verdana" w:cs="Verdana"/>
          <w:sz w:val="18"/>
          <w:szCs w:val="18"/>
        </w:rPr>
      </w:pPr>
      <w:r w:rsidRPr="00235B3E">
        <w:rPr>
          <w:rFonts w:ascii="Verdana" w:eastAsia="Verdana" w:hAnsi="Verdana" w:cs="Verdana"/>
          <w:sz w:val="18"/>
          <w:szCs w:val="18"/>
        </w:rPr>
        <w:t xml:space="preserve"> </w:t>
      </w:r>
      <w:r w:rsidRPr="00B52853">
        <w:rPr>
          <w:rFonts w:ascii="Verdana" w:eastAsia="Verdana" w:hAnsi="Verdana" w:cs="Verdana"/>
          <w:sz w:val="18"/>
          <w:szCs w:val="18"/>
        </w:rPr>
        <w:t>www.ideeperviaggiare.it</w:t>
      </w:r>
    </w:p>
    <w:p w14:paraId="0EFA667C" w14:textId="373A6E0D" w:rsidR="00235B3E" w:rsidRDefault="00235B3E">
      <w:pPr>
        <w:rPr>
          <w:rFonts w:ascii="Verdana" w:eastAsia="Verdana" w:hAnsi="Verdana" w:cs="Verdana"/>
          <w:sz w:val="20"/>
          <w:szCs w:val="20"/>
        </w:rPr>
      </w:pPr>
    </w:p>
    <w:p w14:paraId="0CCCB683" w14:textId="77777777" w:rsidR="00235B3E" w:rsidRPr="00B52853" w:rsidRDefault="00235B3E">
      <w:pPr>
        <w:rPr>
          <w:rFonts w:ascii="Verdana" w:eastAsia="Verdana" w:hAnsi="Verdana" w:cs="Verdana"/>
          <w:sz w:val="20"/>
          <w:szCs w:val="20"/>
        </w:rPr>
      </w:pPr>
    </w:p>
    <w:p w14:paraId="252326E0" w14:textId="77777777" w:rsidR="00DA754A" w:rsidRPr="00B52853" w:rsidRDefault="00EE5878" w:rsidP="00B52853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B52853">
        <w:rPr>
          <w:rFonts w:ascii="Verdana" w:eastAsia="Verdana" w:hAnsi="Verdana" w:cs="Verdana"/>
          <w:b/>
          <w:sz w:val="18"/>
          <w:szCs w:val="18"/>
        </w:rPr>
        <w:t>------------------------------------------------------------------------------------------------------------------</w:t>
      </w:r>
    </w:p>
    <w:p w14:paraId="2A6A89C4" w14:textId="77777777" w:rsidR="00D11197" w:rsidRDefault="00EE5878" w:rsidP="00883992">
      <w:pPr>
        <w:jc w:val="both"/>
        <w:rPr>
          <w:rFonts w:ascii="Verdana" w:eastAsia="Verdana" w:hAnsi="Verdana" w:cs="Verdana"/>
          <w:sz w:val="18"/>
          <w:szCs w:val="18"/>
        </w:rPr>
      </w:pPr>
      <w:r w:rsidRPr="00B52853">
        <w:rPr>
          <w:rFonts w:ascii="Verdana" w:eastAsia="Verdana" w:hAnsi="Verdana" w:cs="Verdana"/>
          <w:sz w:val="18"/>
          <w:szCs w:val="18"/>
        </w:rPr>
        <w:t>IDEE PER VIAGGIARE, Tour Operator fondato nel 1995, è altamente specializzato in prodotti turistici di elevata qualità, realizzati su un numero selezionato di destinazioni e personalizzati, con un approccio “</w:t>
      </w:r>
      <w:proofErr w:type="spellStart"/>
      <w:r w:rsidRPr="00B52853">
        <w:rPr>
          <w:rFonts w:ascii="Verdana" w:eastAsia="Verdana" w:hAnsi="Verdana" w:cs="Verdana"/>
          <w:sz w:val="18"/>
          <w:szCs w:val="18"/>
        </w:rPr>
        <w:t>tailor</w:t>
      </w:r>
      <w:proofErr w:type="spellEnd"/>
      <w:r w:rsidRPr="00B52853">
        <w:rPr>
          <w:rFonts w:ascii="Verdana" w:eastAsia="Verdana" w:hAnsi="Verdana" w:cs="Verdana"/>
          <w:sz w:val="18"/>
          <w:szCs w:val="18"/>
        </w:rPr>
        <w:t>-made”. IDEE PER VIAGGIARE offre ai propri clienti un’esperienza di viaggio indimenticabile, garantita, personalizzata ed esclusiva, basata sulla profonda conoscenza delle destinazioni e dell’offerta turistica.</w:t>
      </w:r>
    </w:p>
    <w:p w14:paraId="0ACE7716" w14:textId="77777777" w:rsidR="00235B3E" w:rsidRDefault="00235B3E" w:rsidP="00883992">
      <w:pPr>
        <w:jc w:val="both"/>
        <w:rPr>
          <w:rFonts w:ascii="Verdana" w:eastAsia="Verdana" w:hAnsi="Verdana" w:cs="Verdana"/>
          <w:sz w:val="18"/>
          <w:szCs w:val="18"/>
        </w:rPr>
      </w:pPr>
    </w:p>
    <w:sectPr w:rsidR="00235B3E" w:rsidSect="00862B3F">
      <w:headerReference w:type="default" r:id="rId11"/>
      <w:footerReference w:type="default" r:id="rId12"/>
      <w:pgSz w:w="11900" w:h="16840"/>
      <w:pgMar w:top="2566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94BA0" w14:textId="77777777" w:rsidR="001748B4" w:rsidRDefault="001748B4">
      <w:r>
        <w:separator/>
      </w:r>
    </w:p>
  </w:endnote>
  <w:endnote w:type="continuationSeparator" w:id="0">
    <w:p w14:paraId="5BAA8E04" w14:textId="77777777" w:rsidR="001748B4" w:rsidRDefault="0017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B24A7" w14:textId="77777777" w:rsidR="00747FD3" w:rsidRDefault="00747F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0F22E499" wp14:editId="48A869F8">
          <wp:extent cx="7697359" cy="122406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6DDC7" w14:textId="77777777" w:rsidR="001748B4" w:rsidRDefault="001748B4">
      <w:r>
        <w:separator/>
      </w:r>
    </w:p>
  </w:footnote>
  <w:footnote w:type="continuationSeparator" w:id="0">
    <w:p w14:paraId="29FC5E26" w14:textId="77777777" w:rsidR="001748B4" w:rsidRDefault="0017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F98A" w14:textId="77777777" w:rsidR="00747FD3" w:rsidRDefault="00747F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b/>
        <w:color w:val="AF0004"/>
        <w:sz w:val="22"/>
        <w:szCs w:val="22"/>
      </w:rPr>
    </w:pPr>
  </w:p>
  <w:p w14:paraId="411F0D62" w14:textId="77777777" w:rsidR="00747FD3" w:rsidRDefault="00747F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AF0004"/>
        <w:sz w:val="22"/>
        <w:szCs w:val="22"/>
      </w:rPr>
    </w:pPr>
  </w:p>
  <w:p w14:paraId="5F5131F4" w14:textId="77777777" w:rsidR="00747FD3" w:rsidRDefault="00747F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C21532"/>
      </w:rPr>
    </w:pPr>
    <w:r>
      <w:rPr>
        <w:noProof/>
        <w:color w:val="000000"/>
      </w:rPr>
      <w:drawing>
        <wp:inline distT="0" distB="0" distL="114300" distR="114300" wp14:anchorId="6A4DF433" wp14:editId="4B9E334D">
          <wp:extent cx="2005965" cy="143637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965" cy="1436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68B"/>
    <w:multiLevelType w:val="multilevel"/>
    <w:tmpl w:val="487C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D58A4"/>
    <w:multiLevelType w:val="hybridMultilevel"/>
    <w:tmpl w:val="98B02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5F34"/>
    <w:multiLevelType w:val="hybridMultilevel"/>
    <w:tmpl w:val="271CC4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45EF"/>
    <w:multiLevelType w:val="hybridMultilevel"/>
    <w:tmpl w:val="ADC2806C"/>
    <w:lvl w:ilvl="0" w:tplc="6F3020F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07335"/>
    <w:multiLevelType w:val="hybridMultilevel"/>
    <w:tmpl w:val="B11AE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2083"/>
    <w:multiLevelType w:val="multilevel"/>
    <w:tmpl w:val="E8D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911BD"/>
    <w:multiLevelType w:val="hybridMultilevel"/>
    <w:tmpl w:val="511E6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E3267"/>
    <w:multiLevelType w:val="hybridMultilevel"/>
    <w:tmpl w:val="9354949A"/>
    <w:lvl w:ilvl="0" w:tplc="6AC0C6B0">
      <w:start w:val="5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92C80"/>
    <w:multiLevelType w:val="hybridMultilevel"/>
    <w:tmpl w:val="70108F3C"/>
    <w:lvl w:ilvl="0" w:tplc="6F302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378"/>
    <w:multiLevelType w:val="hybridMultilevel"/>
    <w:tmpl w:val="91D2B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43286"/>
    <w:multiLevelType w:val="multilevel"/>
    <w:tmpl w:val="096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D5F97"/>
    <w:multiLevelType w:val="hybridMultilevel"/>
    <w:tmpl w:val="D4CC3CBC"/>
    <w:lvl w:ilvl="0" w:tplc="6AC0C6B0">
      <w:start w:val="5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318A"/>
    <w:multiLevelType w:val="multilevel"/>
    <w:tmpl w:val="95F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F745A"/>
    <w:multiLevelType w:val="hybridMultilevel"/>
    <w:tmpl w:val="D480C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4A"/>
    <w:rsid w:val="00000C75"/>
    <w:rsid w:val="000030B8"/>
    <w:rsid w:val="0000389D"/>
    <w:rsid w:val="00012B5D"/>
    <w:rsid w:val="00040401"/>
    <w:rsid w:val="00046ACA"/>
    <w:rsid w:val="000513BC"/>
    <w:rsid w:val="00053189"/>
    <w:rsid w:val="00061661"/>
    <w:rsid w:val="00067157"/>
    <w:rsid w:val="00072D43"/>
    <w:rsid w:val="000757A8"/>
    <w:rsid w:val="00082A9E"/>
    <w:rsid w:val="00084116"/>
    <w:rsid w:val="00091BC4"/>
    <w:rsid w:val="000B77A5"/>
    <w:rsid w:val="000C78CF"/>
    <w:rsid w:val="000D1287"/>
    <w:rsid w:val="000D44AA"/>
    <w:rsid w:val="000D5C26"/>
    <w:rsid w:val="000F2286"/>
    <w:rsid w:val="000F6586"/>
    <w:rsid w:val="00120688"/>
    <w:rsid w:val="00127B33"/>
    <w:rsid w:val="00136EDF"/>
    <w:rsid w:val="0014435F"/>
    <w:rsid w:val="00157E91"/>
    <w:rsid w:val="001633E3"/>
    <w:rsid w:val="00164ECA"/>
    <w:rsid w:val="001748B4"/>
    <w:rsid w:val="00195691"/>
    <w:rsid w:val="00196AF1"/>
    <w:rsid w:val="001A2F32"/>
    <w:rsid w:val="001A5954"/>
    <w:rsid w:val="001B086D"/>
    <w:rsid w:val="001C3CD6"/>
    <w:rsid w:val="001C6326"/>
    <w:rsid w:val="001D3746"/>
    <w:rsid w:val="001D4030"/>
    <w:rsid w:val="001D7F3F"/>
    <w:rsid w:val="001E6EAF"/>
    <w:rsid w:val="001F57F7"/>
    <w:rsid w:val="0021155A"/>
    <w:rsid w:val="0021660A"/>
    <w:rsid w:val="00217A61"/>
    <w:rsid w:val="00220485"/>
    <w:rsid w:val="00233A35"/>
    <w:rsid w:val="00235B3E"/>
    <w:rsid w:val="00237FDE"/>
    <w:rsid w:val="00241E50"/>
    <w:rsid w:val="00250566"/>
    <w:rsid w:val="00260332"/>
    <w:rsid w:val="00265D79"/>
    <w:rsid w:val="00273D59"/>
    <w:rsid w:val="00285C73"/>
    <w:rsid w:val="0028630D"/>
    <w:rsid w:val="002A6DA7"/>
    <w:rsid w:val="002E646A"/>
    <w:rsid w:val="002F2DAE"/>
    <w:rsid w:val="00306C38"/>
    <w:rsid w:val="003222E8"/>
    <w:rsid w:val="003234FC"/>
    <w:rsid w:val="00327C85"/>
    <w:rsid w:val="0033385C"/>
    <w:rsid w:val="0037208A"/>
    <w:rsid w:val="00372313"/>
    <w:rsid w:val="003A6C4F"/>
    <w:rsid w:val="003A76D8"/>
    <w:rsid w:val="003D7E1A"/>
    <w:rsid w:val="003E1450"/>
    <w:rsid w:val="003E2342"/>
    <w:rsid w:val="003E456F"/>
    <w:rsid w:val="003F1E7E"/>
    <w:rsid w:val="003F4BF1"/>
    <w:rsid w:val="00400AD1"/>
    <w:rsid w:val="00400E12"/>
    <w:rsid w:val="004025CA"/>
    <w:rsid w:val="00402FDC"/>
    <w:rsid w:val="004062A3"/>
    <w:rsid w:val="00411E31"/>
    <w:rsid w:val="00421687"/>
    <w:rsid w:val="00427A03"/>
    <w:rsid w:val="00427BA4"/>
    <w:rsid w:val="004312A1"/>
    <w:rsid w:val="004376A4"/>
    <w:rsid w:val="00440EF2"/>
    <w:rsid w:val="00441243"/>
    <w:rsid w:val="00446DB9"/>
    <w:rsid w:val="00450307"/>
    <w:rsid w:val="00451999"/>
    <w:rsid w:val="004555B6"/>
    <w:rsid w:val="00484DC7"/>
    <w:rsid w:val="0049367E"/>
    <w:rsid w:val="004A0B4D"/>
    <w:rsid w:val="004A30F2"/>
    <w:rsid w:val="004B3A4F"/>
    <w:rsid w:val="004B49F5"/>
    <w:rsid w:val="004C0ED3"/>
    <w:rsid w:val="004C314A"/>
    <w:rsid w:val="004D6EA1"/>
    <w:rsid w:val="004E4711"/>
    <w:rsid w:val="004E6703"/>
    <w:rsid w:val="004F707F"/>
    <w:rsid w:val="005007EC"/>
    <w:rsid w:val="00502710"/>
    <w:rsid w:val="005029C7"/>
    <w:rsid w:val="00517654"/>
    <w:rsid w:val="00523630"/>
    <w:rsid w:val="005279ED"/>
    <w:rsid w:val="0054057D"/>
    <w:rsid w:val="005450FD"/>
    <w:rsid w:val="00546DC3"/>
    <w:rsid w:val="005502BD"/>
    <w:rsid w:val="005664EF"/>
    <w:rsid w:val="0056799B"/>
    <w:rsid w:val="005743F4"/>
    <w:rsid w:val="00586563"/>
    <w:rsid w:val="0059014F"/>
    <w:rsid w:val="00591240"/>
    <w:rsid w:val="0059383F"/>
    <w:rsid w:val="0059628C"/>
    <w:rsid w:val="005C087D"/>
    <w:rsid w:val="005C252C"/>
    <w:rsid w:val="005C43DF"/>
    <w:rsid w:val="005D04D6"/>
    <w:rsid w:val="005D5CBD"/>
    <w:rsid w:val="005D7F97"/>
    <w:rsid w:val="005E0790"/>
    <w:rsid w:val="005F4525"/>
    <w:rsid w:val="0060080C"/>
    <w:rsid w:val="006014B0"/>
    <w:rsid w:val="006078D6"/>
    <w:rsid w:val="00634834"/>
    <w:rsid w:val="00636FDE"/>
    <w:rsid w:val="0064539A"/>
    <w:rsid w:val="00645D24"/>
    <w:rsid w:val="006774DD"/>
    <w:rsid w:val="006900C1"/>
    <w:rsid w:val="00690F5C"/>
    <w:rsid w:val="00693A0E"/>
    <w:rsid w:val="006B6361"/>
    <w:rsid w:val="006D5A2D"/>
    <w:rsid w:val="006F4B1D"/>
    <w:rsid w:val="006F5D69"/>
    <w:rsid w:val="0071081F"/>
    <w:rsid w:val="0071107A"/>
    <w:rsid w:val="007143F0"/>
    <w:rsid w:val="00715367"/>
    <w:rsid w:val="00732F6B"/>
    <w:rsid w:val="007444BE"/>
    <w:rsid w:val="00747720"/>
    <w:rsid w:val="00747FD3"/>
    <w:rsid w:val="00750940"/>
    <w:rsid w:val="00757750"/>
    <w:rsid w:val="00761A28"/>
    <w:rsid w:val="00766D91"/>
    <w:rsid w:val="0077249E"/>
    <w:rsid w:val="0077484D"/>
    <w:rsid w:val="007764AC"/>
    <w:rsid w:val="00796C3A"/>
    <w:rsid w:val="00796D9D"/>
    <w:rsid w:val="007B20FE"/>
    <w:rsid w:val="007B4CD5"/>
    <w:rsid w:val="007D570A"/>
    <w:rsid w:val="007D6484"/>
    <w:rsid w:val="007E3BCF"/>
    <w:rsid w:val="007E516B"/>
    <w:rsid w:val="007F7BBB"/>
    <w:rsid w:val="00801AD7"/>
    <w:rsid w:val="008169C6"/>
    <w:rsid w:val="0085287B"/>
    <w:rsid w:val="00854F6E"/>
    <w:rsid w:val="00856ACC"/>
    <w:rsid w:val="00862B3F"/>
    <w:rsid w:val="008712D9"/>
    <w:rsid w:val="008760EB"/>
    <w:rsid w:val="00883992"/>
    <w:rsid w:val="00886994"/>
    <w:rsid w:val="008874F2"/>
    <w:rsid w:val="00891572"/>
    <w:rsid w:val="008A14CB"/>
    <w:rsid w:val="008A1EAF"/>
    <w:rsid w:val="008A6D46"/>
    <w:rsid w:val="008C0315"/>
    <w:rsid w:val="008C4559"/>
    <w:rsid w:val="008C7DAF"/>
    <w:rsid w:val="008F3BCD"/>
    <w:rsid w:val="00915543"/>
    <w:rsid w:val="00930034"/>
    <w:rsid w:val="009531D2"/>
    <w:rsid w:val="009553D2"/>
    <w:rsid w:val="009641BF"/>
    <w:rsid w:val="009654BE"/>
    <w:rsid w:val="009665D9"/>
    <w:rsid w:val="009717EF"/>
    <w:rsid w:val="00973B19"/>
    <w:rsid w:val="0098671E"/>
    <w:rsid w:val="00990A93"/>
    <w:rsid w:val="00992334"/>
    <w:rsid w:val="009A00C4"/>
    <w:rsid w:val="009A7335"/>
    <w:rsid w:val="009B0103"/>
    <w:rsid w:val="009B2EE1"/>
    <w:rsid w:val="009B56A7"/>
    <w:rsid w:val="009E7E8D"/>
    <w:rsid w:val="009F3FD2"/>
    <w:rsid w:val="009F6611"/>
    <w:rsid w:val="00A0437A"/>
    <w:rsid w:val="00A07125"/>
    <w:rsid w:val="00A148DA"/>
    <w:rsid w:val="00A32C7B"/>
    <w:rsid w:val="00A419B7"/>
    <w:rsid w:val="00A45EA1"/>
    <w:rsid w:val="00A464D4"/>
    <w:rsid w:val="00A54BB3"/>
    <w:rsid w:val="00A570A0"/>
    <w:rsid w:val="00A954BA"/>
    <w:rsid w:val="00AA4F9D"/>
    <w:rsid w:val="00AA7031"/>
    <w:rsid w:val="00AB512E"/>
    <w:rsid w:val="00AC16D4"/>
    <w:rsid w:val="00AC4EC6"/>
    <w:rsid w:val="00AC64F6"/>
    <w:rsid w:val="00AD15AC"/>
    <w:rsid w:val="00AD6E97"/>
    <w:rsid w:val="00AE0B66"/>
    <w:rsid w:val="00AE2A16"/>
    <w:rsid w:val="00AE4A51"/>
    <w:rsid w:val="00AE5C94"/>
    <w:rsid w:val="00AF0EB7"/>
    <w:rsid w:val="00B0608B"/>
    <w:rsid w:val="00B167E7"/>
    <w:rsid w:val="00B21CC4"/>
    <w:rsid w:val="00B21F7D"/>
    <w:rsid w:val="00B35FA6"/>
    <w:rsid w:val="00B459EB"/>
    <w:rsid w:val="00B52853"/>
    <w:rsid w:val="00B65D0B"/>
    <w:rsid w:val="00B85B77"/>
    <w:rsid w:val="00B87AFA"/>
    <w:rsid w:val="00BA01BD"/>
    <w:rsid w:val="00BA1D88"/>
    <w:rsid w:val="00BA781C"/>
    <w:rsid w:val="00BB303B"/>
    <w:rsid w:val="00BB31C7"/>
    <w:rsid w:val="00BB6231"/>
    <w:rsid w:val="00BC16EA"/>
    <w:rsid w:val="00BC2A7A"/>
    <w:rsid w:val="00BC6B8B"/>
    <w:rsid w:val="00BD21A1"/>
    <w:rsid w:val="00BE0F5E"/>
    <w:rsid w:val="00C1268B"/>
    <w:rsid w:val="00C16EAC"/>
    <w:rsid w:val="00C20F6B"/>
    <w:rsid w:val="00C22DA6"/>
    <w:rsid w:val="00C60974"/>
    <w:rsid w:val="00C65E25"/>
    <w:rsid w:val="00C72C11"/>
    <w:rsid w:val="00C753AC"/>
    <w:rsid w:val="00C77FC3"/>
    <w:rsid w:val="00C838DE"/>
    <w:rsid w:val="00C95CDB"/>
    <w:rsid w:val="00CA0E74"/>
    <w:rsid w:val="00CA285D"/>
    <w:rsid w:val="00CB4EE0"/>
    <w:rsid w:val="00CB5928"/>
    <w:rsid w:val="00CC3942"/>
    <w:rsid w:val="00CC7965"/>
    <w:rsid w:val="00CD5637"/>
    <w:rsid w:val="00CD5CDC"/>
    <w:rsid w:val="00D0198E"/>
    <w:rsid w:val="00D02884"/>
    <w:rsid w:val="00D11197"/>
    <w:rsid w:val="00D1730B"/>
    <w:rsid w:val="00D40323"/>
    <w:rsid w:val="00D64823"/>
    <w:rsid w:val="00D652D2"/>
    <w:rsid w:val="00D65F6D"/>
    <w:rsid w:val="00D956AB"/>
    <w:rsid w:val="00D96D77"/>
    <w:rsid w:val="00D9730E"/>
    <w:rsid w:val="00DA08BB"/>
    <w:rsid w:val="00DA4F77"/>
    <w:rsid w:val="00DA512C"/>
    <w:rsid w:val="00DA754A"/>
    <w:rsid w:val="00DA7D5F"/>
    <w:rsid w:val="00DB4F3B"/>
    <w:rsid w:val="00DC08B8"/>
    <w:rsid w:val="00DC1CF2"/>
    <w:rsid w:val="00DE1BB2"/>
    <w:rsid w:val="00DF5EF8"/>
    <w:rsid w:val="00DF7FB8"/>
    <w:rsid w:val="00E03158"/>
    <w:rsid w:val="00E10E90"/>
    <w:rsid w:val="00E2009D"/>
    <w:rsid w:val="00E2550F"/>
    <w:rsid w:val="00E25829"/>
    <w:rsid w:val="00E25857"/>
    <w:rsid w:val="00E27FCC"/>
    <w:rsid w:val="00E328A9"/>
    <w:rsid w:val="00E421C3"/>
    <w:rsid w:val="00E50C89"/>
    <w:rsid w:val="00E515D9"/>
    <w:rsid w:val="00E60D4B"/>
    <w:rsid w:val="00E7279B"/>
    <w:rsid w:val="00EA080F"/>
    <w:rsid w:val="00EA0D18"/>
    <w:rsid w:val="00EA525A"/>
    <w:rsid w:val="00EB3544"/>
    <w:rsid w:val="00EB56E1"/>
    <w:rsid w:val="00EB7281"/>
    <w:rsid w:val="00EC17EA"/>
    <w:rsid w:val="00ED06DC"/>
    <w:rsid w:val="00ED3CFB"/>
    <w:rsid w:val="00ED44A5"/>
    <w:rsid w:val="00EE291F"/>
    <w:rsid w:val="00EE5878"/>
    <w:rsid w:val="00EF0EF7"/>
    <w:rsid w:val="00EF583E"/>
    <w:rsid w:val="00EF6528"/>
    <w:rsid w:val="00F078AA"/>
    <w:rsid w:val="00F16963"/>
    <w:rsid w:val="00F3198D"/>
    <w:rsid w:val="00F47B44"/>
    <w:rsid w:val="00F528C2"/>
    <w:rsid w:val="00F62855"/>
    <w:rsid w:val="00F94FF4"/>
    <w:rsid w:val="00FA4302"/>
    <w:rsid w:val="00FA5BBC"/>
    <w:rsid w:val="00FB0185"/>
    <w:rsid w:val="00FB77A2"/>
    <w:rsid w:val="00FC5D11"/>
    <w:rsid w:val="00FD0C6C"/>
    <w:rsid w:val="00FD2557"/>
    <w:rsid w:val="00FE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050D6"/>
  <w15:docId w15:val="{A740EB0B-D0FB-4823-8DFD-12C954F0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B3F"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rsid w:val="00862B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62B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62B3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862B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62B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62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62B3F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customStyle="1" w:styleId="gmaildefault">
    <w:name w:val="gmail_default"/>
    <w:basedOn w:val="Carpredefinitoparagrafo"/>
    <w:rsid w:val="00DF3000"/>
  </w:style>
  <w:style w:type="paragraph" w:styleId="Sottotitolo">
    <w:name w:val="Subtitle"/>
    <w:basedOn w:val="Normale"/>
    <w:next w:val="Normale"/>
    <w:rsid w:val="00862B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Carpredefinitoparagrafo"/>
    <w:rsid w:val="00CD5637"/>
  </w:style>
  <w:style w:type="character" w:styleId="Rimandocommento">
    <w:name w:val="annotation reference"/>
    <w:basedOn w:val="Carpredefinitoparagrafo"/>
    <w:uiPriority w:val="99"/>
    <w:semiHidden/>
    <w:unhideWhenUsed/>
    <w:rsid w:val="000030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30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0B8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D6E97"/>
    <w:pPr>
      <w:ind w:left="720"/>
      <w:contextualSpacing/>
    </w:pPr>
  </w:style>
  <w:style w:type="paragraph" w:customStyle="1" w:styleId="m1798349380963985197msolistparagraph">
    <w:name w:val="m_1798349380963985197msolistparagraph"/>
    <w:basedOn w:val="Normale"/>
    <w:rsid w:val="009923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348948239257139248msolistparagraph">
    <w:name w:val="m_-348948239257139248msolistparagraph"/>
    <w:basedOn w:val="Normale"/>
    <w:rsid w:val="009923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2231018100816581988msolistparagraph">
    <w:name w:val="m_2231018100816581988msolistparagraph"/>
    <w:basedOn w:val="Normale"/>
    <w:rsid w:val="00CB4E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0EF2"/>
    <w:rPr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59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59EB"/>
    <w:rPr>
      <w:b/>
      <w:bCs/>
      <w:sz w:val="20"/>
      <w:szCs w:val="20"/>
    </w:rPr>
  </w:style>
  <w:style w:type="character" w:customStyle="1" w:styleId="DefaultFontHxMailStyle">
    <w:name w:val="Default Font HxMail Style"/>
    <w:basedOn w:val="Carpredefinitoparagrafo"/>
    <w:rsid w:val="0056799B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3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0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4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935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tta@ferdeghinicomunicazion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sara@ferdeghinicomunica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NvIM5hHELd7TXhwDRxq20spRg==">AMUW2mWfKuQBRBck+yVeZwXj1Jyv4HHvYy0O0zBGxCeikFNB1KnDNXbzFZTkl2xvx9iJEXtHD4RbB/k1yxFQCxUlzW5nWwzlRANvygjf04vFqNQ8jO6H9H8PW3GBbFjNwGkxjl2es4Ad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2E1058-0D1E-4787-80B9-C5B1A283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Francy</cp:lastModifiedBy>
  <cp:revision>7</cp:revision>
  <cp:lastPrinted>2021-05-26T07:11:00Z</cp:lastPrinted>
  <dcterms:created xsi:type="dcterms:W3CDTF">2022-12-15T17:16:00Z</dcterms:created>
  <dcterms:modified xsi:type="dcterms:W3CDTF">2022-12-19T08:28:00Z</dcterms:modified>
</cp:coreProperties>
</file>