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D3336" w14:textId="77777777" w:rsidR="00EE7E39" w:rsidRDefault="00EA6363">
      <w:pPr>
        <w:jc w:val="center"/>
      </w:pPr>
      <w:r>
        <w:rPr>
          <w:rStyle w:val="NessunoA"/>
          <w:noProof/>
        </w:rPr>
        <w:drawing>
          <wp:inline distT="0" distB="0" distL="0" distR="0" wp14:anchorId="38277808" wp14:editId="5D34AE1C">
            <wp:extent cx="1397000" cy="1023094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230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7224CDA" w14:textId="77777777" w:rsidR="00EE7E39" w:rsidRDefault="00EA6363">
      <w:pPr>
        <w:ind w:left="2880"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Comunicato Stampa</w:t>
      </w:r>
    </w:p>
    <w:p w14:paraId="19EAFD72" w14:textId="77777777" w:rsidR="00EE7E39" w:rsidRDefault="00EE7E39">
      <w:pPr>
        <w:ind w:left="2880" w:firstLine="720"/>
        <w:rPr>
          <w:i/>
          <w:iCs/>
          <w:sz w:val="16"/>
          <w:szCs w:val="16"/>
        </w:rPr>
      </w:pPr>
    </w:p>
    <w:p w14:paraId="6709C55E" w14:textId="77777777" w:rsidR="00EE7E39" w:rsidRDefault="00EA63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ECOLUXURY FAIR 2022:</w:t>
      </w:r>
    </w:p>
    <w:p w14:paraId="7CE5A7DF" w14:textId="77777777" w:rsidR="00EE7E39" w:rsidRDefault="00EA63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DAL 10 AL 12 NOVEMBRE LA QUINTA EDIZIONE FA INCONTRARE </w:t>
      </w:r>
    </w:p>
    <w:p w14:paraId="11661877" w14:textId="77777777" w:rsidR="00EE7E39" w:rsidRDefault="00EA63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450 PLAYERS IMPEGNATI NELLA PROMOZIONE DI </w:t>
      </w:r>
    </w:p>
    <w:p w14:paraId="14C549DA" w14:textId="77777777" w:rsidR="00EE7E39" w:rsidRDefault="00EA636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UN’OSPITALITÀ</w:t>
      </w:r>
      <w:r>
        <w:rPr>
          <w:b/>
          <w:bCs/>
          <w:sz w:val="22"/>
          <w:szCs w:val="22"/>
        </w:rPr>
        <w:t xml:space="preserve"> DI PRESTIGIO MA CON ANIMA SOSTENIBILE.</w:t>
      </w:r>
      <w:r>
        <w:rPr>
          <w:b/>
          <w:bCs/>
          <w:color w:val="FF0000"/>
          <w:sz w:val="22"/>
          <w:szCs w:val="22"/>
          <w:u w:color="FF0000"/>
        </w:rPr>
        <w:t xml:space="preserve"> </w:t>
      </w:r>
    </w:p>
    <w:p w14:paraId="6FAEE1A5" w14:textId="77777777" w:rsidR="00EE7E39" w:rsidRDefault="00EE7E39">
      <w:pPr>
        <w:jc w:val="center"/>
        <w:rPr>
          <w:b/>
          <w:bCs/>
          <w:i/>
          <w:iCs/>
          <w:sz w:val="16"/>
          <w:szCs w:val="16"/>
        </w:rPr>
      </w:pPr>
    </w:p>
    <w:p w14:paraId="231372A6" w14:textId="77777777" w:rsidR="00EE7E39" w:rsidRDefault="00EA6363">
      <w:pPr>
        <w:jc w:val="center"/>
        <w:rPr>
          <w:b/>
          <w:bCs/>
          <w:i/>
          <w:iCs/>
          <w:sz w:val="20"/>
          <w:szCs w:val="20"/>
        </w:rPr>
      </w:pPr>
      <w:proofErr w:type="gramStart"/>
      <w:r>
        <w:rPr>
          <w:b/>
          <w:bCs/>
          <w:i/>
          <w:iCs/>
          <w:sz w:val="20"/>
          <w:szCs w:val="20"/>
        </w:rPr>
        <w:t>Appuntamento a Roma per questo evento, unico in Italia</w:t>
      </w:r>
      <w:r>
        <w:rPr>
          <w:b/>
          <w:bCs/>
          <w:i/>
          <w:iCs/>
          <w:sz w:val="20"/>
          <w:szCs w:val="20"/>
        </w:rPr>
        <w:t xml:space="preserve"> e in Europa.</w:t>
      </w:r>
      <w:proofErr w:type="gramEnd"/>
    </w:p>
    <w:p w14:paraId="3C221FF3" w14:textId="77777777" w:rsidR="00EE7E39" w:rsidRDefault="00EA6363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La kermesse B2B sarà preceduta da un Forum sulla Sostenibilità.</w:t>
      </w:r>
    </w:p>
    <w:p w14:paraId="0430785C" w14:textId="77777777" w:rsidR="00EE7E39" w:rsidRDefault="00EE7E39">
      <w:pPr>
        <w:rPr>
          <w:b/>
          <w:bCs/>
          <w:i/>
          <w:iCs/>
          <w:sz w:val="16"/>
          <w:szCs w:val="16"/>
        </w:rPr>
      </w:pPr>
    </w:p>
    <w:p w14:paraId="5286150C" w14:textId="77777777" w:rsidR="00EE7E39" w:rsidRDefault="00EE7E39">
      <w:pPr>
        <w:rPr>
          <w:b/>
          <w:bCs/>
          <w:sz w:val="20"/>
          <w:szCs w:val="20"/>
        </w:rPr>
      </w:pPr>
    </w:p>
    <w:p w14:paraId="7CE24CF7" w14:textId="77777777" w:rsidR="00EE7E39" w:rsidRDefault="00EA636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Roma, 28 ottobre 2022</w:t>
      </w:r>
    </w:p>
    <w:p w14:paraId="10AF973F" w14:textId="77777777" w:rsidR="00EE7E39" w:rsidRDefault="00EE7E39">
      <w:pPr>
        <w:jc w:val="both"/>
        <w:rPr>
          <w:rStyle w:val="NessunoA"/>
          <w:sz w:val="16"/>
          <w:szCs w:val="16"/>
        </w:rPr>
      </w:pPr>
    </w:p>
    <w:p w14:paraId="3B49F493" w14:textId="77777777" w:rsidR="00EE7E39" w:rsidRDefault="00EA63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Ultimamente c’è un tam-tam mediatico su attività “sostenibili”, al punto che la </w:t>
      </w:r>
      <w:proofErr w:type="spellStart"/>
      <w:r>
        <w:rPr>
          <w:sz w:val="20"/>
          <w:szCs w:val="20"/>
        </w:rPr>
        <w:t>viralità</w:t>
      </w:r>
      <w:proofErr w:type="spellEnd"/>
      <w:r>
        <w:rPr>
          <w:sz w:val="20"/>
          <w:szCs w:val="20"/>
        </w:rPr>
        <w:t xml:space="preserve"> implica uno slalom fra buoni propositi, realtà e </w:t>
      </w:r>
      <w:proofErr w:type="spellStart"/>
      <w:r>
        <w:rPr>
          <w:sz w:val="20"/>
          <w:szCs w:val="20"/>
        </w:rPr>
        <w:t>greenwashing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È utile distinguere chi fa sul serio.</w:t>
      </w:r>
    </w:p>
    <w:p w14:paraId="1F387715" w14:textId="77777777" w:rsidR="00EE7E39" w:rsidRDefault="00EE7E39">
      <w:pPr>
        <w:jc w:val="both"/>
        <w:rPr>
          <w:rStyle w:val="NessunoA"/>
          <w:sz w:val="20"/>
          <w:szCs w:val="20"/>
        </w:rPr>
      </w:pPr>
    </w:p>
    <w:p w14:paraId="543D25A3" w14:textId="77777777" w:rsidR="00EE7E39" w:rsidRDefault="00EA63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 sul serio </w:t>
      </w:r>
      <w:r>
        <w:rPr>
          <w:b/>
          <w:bCs/>
          <w:sz w:val="20"/>
          <w:szCs w:val="20"/>
        </w:rPr>
        <w:t>ECOLUXURY FAIR, giunta alla quinta edizione, in programma a Roma dal 10 al 12 novembre.</w:t>
      </w:r>
      <w:r>
        <w:rPr>
          <w:sz w:val="20"/>
          <w:szCs w:val="20"/>
        </w:rPr>
        <w:t xml:space="preserve"> </w:t>
      </w:r>
    </w:p>
    <w:p w14:paraId="48D9C338" w14:textId="77777777" w:rsidR="00EE7E39" w:rsidRDefault="00EA63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Tre giorni </w:t>
      </w:r>
      <w:proofErr w:type="gramStart"/>
      <w:r>
        <w:rPr>
          <w:sz w:val="20"/>
          <w:szCs w:val="20"/>
        </w:rPr>
        <w:t xml:space="preserve">di </w:t>
      </w:r>
      <w:proofErr w:type="gramEnd"/>
      <w:r>
        <w:rPr>
          <w:sz w:val="20"/>
          <w:szCs w:val="20"/>
        </w:rPr>
        <w:t xml:space="preserve">incontri, confronti, esperienze tra operatori della </w:t>
      </w:r>
      <w:proofErr w:type="spellStart"/>
      <w:r>
        <w:rPr>
          <w:sz w:val="20"/>
          <w:szCs w:val="20"/>
        </w:rPr>
        <w:t>travel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industry</w:t>
      </w:r>
      <w:proofErr w:type="spellEnd"/>
      <w:r>
        <w:rPr>
          <w:sz w:val="20"/>
          <w:szCs w:val="20"/>
        </w:rPr>
        <w:t xml:space="preserve"> impegnati nella promozione di pro</w:t>
      </w:r>
      <w:r>
        <w:rPr>
          <w:sz w:val="20"/>
          <w:szCs w:val="20"/>
        </w:rPr>
        <w:t xml:space="preserve">getti sostenibili, nella cornice del prestigioso Palazzo Taverna, che avranno come apertura un </w:t>
      </w:r>
      <w:r>
        <w:rPr>
          <w:b/>
          <w:bCs/>
          <w:sz w:val="20"/>
          <w:szCs w:val="20"/>
        </w:rPr>
        <w:t>FORUM tematico - ”</w:t>
      </w:r>
      <w:proofErr w:type="spellStart"/>
      <w:r>
        <w:rPr>
          <w:b/>
          <w:bCs/>
          <w:sz w:val="20"/>
          <w:szCs w:val="20"/>
        </w:rPr>
        <w:t>Tourism</w:t>
      </w:r>
      <w:proofErr w:type="spellEnd"/>
      <w:r>
        <w:rPr>
          <w:b/>
          <w:bCs/>
          <w:sz w:val="20"/>
          <w:szCs w:val="20"/>
        </w:rPr>
        <w:t xml:space="preserve"> &amp; </w:t>
      </w:r>
      <w:proofErr w:type="spellStart"/>
      <w:r>
        <w:rPr>
          <w:b/>
          <w:bCs/>
          <w:sz w:val="20"/>
          <w:szCs w:val="20"/>
        </w:rPr>
        <w:t>Sustainability</w:t>
      </w:r>
      <w:proofErr w:type="spellEnd"/>
      <w:r>
        <w:rPr>
          <w:b/>
          <w:bCs/>
          <w:sz w:val="20"/>
          <w:szCs w:val="20"/>
        </w:rPr>
        <w:t>”</w:t>
      </w:r>
      <w:r>
        <w:rPr>
          <w:sz w:val="20"/>
          <w:szCs w:val="20"/>
        </w:rPr>
        <w:t xml:space="preserve"> - dove esperti parleranno di tematiche legate alla sostenibilità in modo trasversale, spaziando dalla formazione alla</w:t>
      </w:r>
      <w:r>
        <w:rPr>
          <w:sz w:val="20"/>
          <w:szCs w:val="20"/>
        </w:rPr>
        <w:t xml:space="preserve"> ricerca, dagli investimenti alle case </w:t>
      </w:r>
      <w:proofErr w:type="spellStart"/>
      <w:r>
        <w:rPr>
          <w:sz w:val="20"/>
          <w:szCs w:val="20"/>
        </w:rPr>
        <w:t>history</w:t>
      </w:r>
      <w:proofErr w:type="spellEnd"/>
      <w:r>
        <w:rPr>
          <w:sz w:val="20"/>
          <w:szCs w:val="20"/>
        </w:rPr>
        <w:t>. Epilogo dell’</w:t>
      </w:r>
      <w:proofErr w:type="spellStart"/>
      <w:r>
        <w:rPr>
          <w:sz w:val="20"/>
          <w:szCs w:val="20"/>
        </w:rPr>
        <w:t>Ecoluxury</w:t>
      </w:r>
      <w:proofErr w:type="spellEnd"/>
      <w:r>
        <w:rPr>
          <w:sz w:val="20"/>
          <w:szCs w:val="20"/>
        </w:rPr>
        <w:t xml:space="preserve"> Fair sarà invece un </w:t>
      </w:r>
      <w:proofErr w:type="spellStart"/>
      <w:r>
        <w:rPr>
          <w:b/>
          <w:bCs/>
          <w:sz w:val="20"/>
          <w:szCs w:val="20"/>
        </w:rPr>
        <w:t>fam</w:t>
      </w:r>
      <w:proofErr w:type="spellEnd"/>
      <w:r>
        <w:rPr>
          <w:b/>
          <w:bCs/>
          <w:sz w:val="20"/>
          <w:szCs w:val="20"/>
        </w:rPr>
        <w:t xml:space="preserve"> trip</w:t>
      </w:r>
      <w:r>
        <w:rPr>
          <w:sz w:val="20"/>
          <w:szCs w:val="20"/>
        </w:rPr>
        <w:t xml:space="preserve"> nella capitale, dedicato ai buyers, a testimonianza di come la sostenibilità sia compatibile con progetti d’alta gamma.</w:t>
      </w:r>
    </w:p>
    <w:p w14:paraId="65230F7C" w14:textId="77777777" w:rsidR="00EE7E39" w:rsidRDefault="00EE7E39">
      <w:pPr>
        <w:jc w:val="both"/>
        <w:rPr>
          <w:rStyle w:val="NessunoA"/>
          <w:sz w:val="20"/>
          <w:szCs w:val="20"/>
        </w:rPr>
      </w:pPr>
    </w:p>
    <w:p w14:paraId="0D160794" w14:textId="77777777" w:rsidR="00EE7E39" w:rsidRDefault="00EA6363">
      <w:pPr>
        <w:widowControl w:val="0"/>
        <w:jc w:val="both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Ecoluxury</w:t>
      </w:r>
      <w:proofErr w:type="spellEnd"/>
      <w:r>
        <w:rPr>
          <w:sz w:val="20"/>
          <w:szCs w:val="20"/>
        </w:rPr>
        <w:t xml:space="preserve"> Fair 2022 porta </w:t>
      </w:r>
      <w:r>
        <w:rPr>
          <w:b/>
          <w:bCs/>
          <w:sz w:val="20"/>
          <w:szCs w:val="20"/>
        </w:rPr>
        <w:t>a Roma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45</w:t>
      </w:r>
      <w:r>
        <w:rPr>
          <w:b/>
          <w:bCs/>
          <w:sz w:val="20"/>
          <w:szCs w:val="20"/>
        </w:rPr>
        <w:t>0 player</w:t>
      </w:r>
      <w:r>
        <w:rPr>
          <w:sz w:val="20"/>
          <w:szCs w:val="20"/>
        </w:rPr>
        <w:t xml:space="preserve"> tra </w:t>
      </w:r>
      <w:r>
        <w:rPr>
          <w:b/>
          <w:bCs/>
          <w:sz w:val="20"/>
          <w:szCs w:val="20"/>
        </w:rPr>
        <w:t>espositori</w:t>
      </w:r>
      <w:r>
        <w:rPr>
          <w:sz w:val="20"/>
          <w:szCs w:val="20"/>
        </w:rPr>
        <w:t xml:space="preserve"> (boutique hotel, crociere, vettori, enti, suddivisi in </w:t>
      </w:r>
      <w:proofErr w:type="spellStart"/>
      <w:r>
        <w:rPr>
          <w:sz w:val="20"/>
          <w:szCs w:val="20"/>
        </w:rPr>
        <w:t>Wedding</w:t>
      </w:r>
      <w:proofErr w:type="spellEnd"/>
      <w:r>
        <w:rPr>
          <w:sz w:val="20"/>
          <w:szCs w:val="20"/>
        </w:rPr>
        <w:t xml:space="preserve">, Smart </w:t>
      </w:r>
      <w:proofErr w:type="spellStart"/>
      <w:r>
        <w:rPr>
          <w:sz w:val="20"/>
          <w:szCs w:val="20"/>
        </w:rPr>
        <w:t>mobility</w:t>
      </w:r>
      <w:proofErr w:type="spellEnd"/>
      <w:r>
        <w:rPr>
          <w:sz w:val="20"/>
          <w:szCs w:val="20"/>
        </w:rPr>
        <w:t xml:space="preserve">, Cultura e Archeologia, Sport e Shopping </w:t>
      </w:r>
      <w:proofErr w:type="spellStart"/>
      <w:r>
        <w:rPr>
          <w:sz w:val="20"/>
          <w:szCs w:val="20"/>
        </w:rPr>
        <w:t>experience</w:t>
      </w:r>
      <w:proofErr w:type="spellEnd"/>
      <w:r>
        <w:rPr>
          <w:sz w:val="20"/>
          <w:szCs w:val="20"/>
        </w:rPr>
        <w:t xml:space="preserve">), </w:t>
      </w:r>
      <w:r>
        <w:rPr>
          <w:b/>
          <w:bCs/>
          <w:sz w:val="20"/>
          <w:szCs w:val="20"/>
        </w:rPr>
        <w:t xml:space="preserve">buyers </w:t>
      </w:r>
      <w:r>
        <w:rPr>
          <w:sz w:val="20"/>
          <w:szCs w:val="20"/>
        </w:rPr>
        <w:t xml:space="preserve">(agenzie italiane e internazionali specializzate nel lusso, organizzatori di eventi) e </w:t>
      </w:r>
      <w:r>
        <w:rPr>
          <w:b/>
          <w:bCs/>
          <w:sz w:val="20"/>
          <w:szCs w:val="20"/>
        </w:rPr>
        <w:t>assoc</w:t>
      </w:r>
      <w:r>
        <w:rPr>
          <w:b/>
          <w:bCs/>
          <w:sz w:val="20"/>
          <w:szCs w:val="20"/>
        </w:rPr>
        <w:t xml:space="preserve">iazioni, istituzioni </w:t>
      </w:r>
      <w:proofErr w:type="gramStart"/>
      <w:r>
        <w:rPr>
          <w:b/>
          <w:bCs/>
          <w:sz w:val="20"/>
          <w:szCs w:val="20"/>
        </w:rPr>
        <w:t>nonché</w:t>
      </w:r>
      <w:proofErr w:type="gramEnd"/>
      <w:r>
        <w:rPr>
          <w:b/>
          <w:bCs/>
          <w:sz w:val="20"/>
          <w:szCs w:val="20"/>
        </w:rPr>
        <w:t xml:space="preserve"> professionisti del mondo del turismo e della sostenibilità.</w:t>
      </w:r>
    </w:p>
    <w:p w14:paraId="212D7217" w14:textId="77777777" w:rsidR="00EE7E39" w:rsidRDefault="00EE7E39">
      <w:pPr>
        <w:widowControl w:val="0"/>
        <w:jc w:val="both"/>
        <w:rPr>
          <w:rStyle w:val="NessunoA"/>
          <w:sz w:val="20"/>
          <w:szCs w:val="20"/>
        </w:rPr>
      </w:pPr>
    </w:p>
    <w:p w14:paraId="677E8E1B" w14:textId="77777777" w:rsidR="00EE7E39" w:rsidRDefault="00EA6363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Main</w:t>
      </w:r>
      <w:proofErr w:type="spellEnd"/>
      <w:r>
        <w:rPr>
          <w:sz w:val="20"/>
          <w:szCs w:val="20"/>
        </w:rPr>
        <w:t xml:space="preserve"> sponsor di questa quinta edizione </w:t>
      </w:r>
      <w:proofErr w:type="gramStart"/>
      <w:r>
        <w:rPr>
          <w:sz w:val="20"/>
          <w:szCs w:val="20"/>
        </w:rPr>
        <w:t>sono</w:t>
      </w:r>
      <w:proofErr w:type="gram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Arabia Saudita, Israele e ITA </w:t>
      </w:r>
      <w:proofErr w:type="spellStart"/>
      <w:r>
        <w:rPr>
          <w:b/>
          <w:bCs/>
          <w:sz w:val="20"/>
          <w:szCs w:val="20"/>
        </w:rPr>
        <w:t>Airways</w:t>
      </w:r>
      <w:proofErr w:type="spellEnd"/>
      <w:r>
        <w:rPr>
          <w:b/>
          <w:bCs/>
          <w:sz w:val="20"/>
          <w:szCs w:val="20"/>
        </w:rPr>
        <w:t>.</w:t>
      </w:r>
    </w:p>
    <w:p w14:paraId="7D1E9306" w14:textId="77777777" w:rsidR="00EE7E39" w:rsidRDefault="00EA6363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bCs/>
          <w:sz w:val="20"/>
          <w:szCs w:val="20"/>
        </w:rPr>
        <w:t>Comune di Roma ha dato il Patrocinio</w:t>
      </w:r>
      <w:r>
        <w:rPr>
          <w:sz w:val="20"/>
          <w:szCs w:val="20"/>
        </w:rPr>
        <w:t xml:space="preserve"> per il valore della manifestazione.</w:t>
      </w:r>
    </w:p>
    <w:p w14:paraId="18FB38A1" w14:textId="77777777" w:rsidR="00EE7E39" w:rsidRDefault="00EE7E39">
      <w:pPr>
        <w:jc w:val="both"/>
        <w:rPr>
          <w:rStyle w:val="NessunoA"/>
          <w:sz w:val="20"/>
          <w:szCs w:val="20"/>
        </w:rPr>
      </w:pPr>
    </w:p>
    <w:p w14:paraId="78B83E3E" w14:textId="77777777" w:rsidR="00EE7E39" w:rsidRDefault="00EA63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Evento </w:t>
      </w:r>
      <w:r>
        <w:rPr>
          <w:sz w:val="20"/>
          <w:szCs w:val="20"/>
        </w:rPr>
        <w:t xml:space="preserve">unico in Italia e in Europa, si prefigge di </w:t>
      </w:r>
      <w:proofErr w:type="gramStart"/>
      <w:r>
        <w:rPr>
          <w:sz w:val="20"/>
          <w:szCs w:val="20"/>
        </w:rPr>
        <w:t>veicolare</w:t>
      </w:r>
      <w:proofErr w:type="gramEnd"/>
      <w:r>
        <w:rPr>
          <w:sz w:val="20"/>
          <w:szCs w:val="20"/>
        </w:rPr>
        <w:t xml:space="preserve"> la dignità della sostenibilità nei campi più esclusivi; </w:t>
      </w:r>
      <w:r>
        <w:rPr>
          <w:b/>
          <w:bCs/>
          <w:sz w:val="20"/>
          <w:szCs w:val="20"/>
        </w:rPr>
        <w:t>la novità di quest’anno è il coinvolgimento di numerosi buyers stranieri</w:t>
      </w:r>
      <w:r>
        <w:rPr>
          <w:sz w:val="20"/>
          <w:szCs w:val="20"/>
        </w:rPr>
        <w:t>.</w:t>
      </w:r>
    </w:p>
    <w:p w14:paraId="4F38D4D9" w14:textId="77777777" w:rsidR="00EE7E39" w:rsidRDefault="00EA6363">
      <w:pPr>
        <w:jc w:val="both"/>
        <w:rPr>
          <w:sz w:val="20"/>
          <w:szCs w:val="20"/>
        </w:rPr>
      </w:pPr>
      <w:r>
        <w:rPr>
          <w:sz w:val="20"/>
          <w:szCs w:val="20"/>
        </w:rPr>
        <w:t>Il progetto consiste nell’attrarre addetti ai lavori dei vari segmenti d</w:t>
      </w:r>
      <w:r>
        <w:rPr>
          <w:sz w:val="20"/>
          <w:szCs w:val="20"/>
        </w:rPr>
        <w:t xml:space="preserve">el turismo, dalle agenzie di viaggio ai fornitori, dai proprietari di </w:t>
      </w:r>
      <w:proofErr w:type="spellStart"/>
      <w:r>
        <w:rPr>
          <w:sz w:val="20"/>
          <w:szCs w:val="20"/>
        </w:rPr>
        <w:t>retreat</w:t>
      </w:r>
      <w:proofErr w:type="spellEnd"/>
      <w:r>
        <w:rPr>
          <w:sz w:val="20"/>
          <w:szCs w:val="20"/>
        </w:rPr>
        <w:t xml:space="preserve"> a enti del turismo e compagnie aeree, ferroviarie e di navigazione, suggerendo la necessità di operare un </w:t>
      </w:r>
      <w:proofErr w:type="spellStart"/>
      <w:r>
        <w:rPr>
          <w:i/>
          <w:iCs/>
          <w:sz w:val="20"/>
          <w:szCs w:val="20"/>
        </w:rPr>
        <w:t>giving</w:t>
      </w:r>
      <w:proofErr w:type="spellEnd"/>
      <w:r>
        <w:rPr>
          <w:i/>
          <w:iCs/>
          <w:sz w:val="20"/>
          <w:szCs w:val="20"/>
        </w:rPr>
        <w:t xml:space="preserve"> back in </w:t>
      </w:r>
      <w:proofErr w:type="spellStart"/>
      <w:r>
        <w:rPr>
          <w:i/>
          <w:iCs/>
          <w:sz w:val="20"/>
          <w:szCs w:val="20"/>
        </w:rPr>
        <w:t>tourism</w:t>
      </w:r>
      <w:proofErr w:type="spellEnd"/>
      <w:r>
        <w:rPr>
          <w:sz w:val="20"/>
          <w:szCs w:val="20"/>
        </w:rPr>
        <w:t xml:space="preserve">: esempi virtuosi di una nuova generazione di </w:t>
      </w:r>
      <w:proofErr w:type="spellStart"/>
      <w:r>
        <w:rPr>
          <w:sz w:val="20"/>
          <w:szCs w:val="20"/>
        </w:rPr>
        <w:t>hosp</w:t>
      </w:r>
      <w:r>
        <w:rPr>
          <w:sz w:val="20"/>
          <w:szCs w:val="20"/>
        </w:rPr>
        <w:t>itality</w:t>
      </w:r>
      <w:proofErr w:type="spellEnd"/>
      <w:r>
        <w:rPr>
          <w:sz w:val="20"/>
          <w:szCs w:val="20"/>
        </w:rPr>
        <w:t xml:space="preserve"> ecologicamente e socialmente responsabile, allineata ai </w:t>
      </w:r>
      <w:proofErr w:type="gramStart"/>
      <w:r>
        <w:rPr>
          <w:sz w:val="20"/>
          <w:szCs w:val="20"/>
        </w:rPr>
        <w:t>17</w:t>
      </w:r>
      <w:proofErr w:type="gramEnd"/>
      <w:r>
        <w:rPr>
          <w:sz w:val="20"/>
          <w:szCs w:val="20"/>
        </w:rPr>
        <w:t xml:space="preserve"> Obiettivi di Sviluppo Sostenibile dell’Agenda 2030. </w:t>
      </w:r>
    </w:p>
    <w:p w14:paraId="524A5A47" w14:textId="77777777" w:rsidR="00EE7E39" w:rsidRDefault="00EE7E39">
      <w:pPr>
        <w:jc w:val="both"/>
        <w:rPr>
          <w:rStyle w:val="NessunoA"/>
          <w:sz w:val="20"/>
          <w:szCs w:val="20"/>
        </w:rPr>
      </w:pPr>
    </w:p>
    <w:p w14:paraId="097640A5" w14:textId="77777777" w:rsidR="00EE7E39" w:rsidRDefault="00EA6363">
      <w:pPr>
        <w:jc w:val="both"/>
        <w:rPr>
          <w:color w:val="101113"/>
          <w:sz w:val="20"/>
          <w:szCs w:val="20"/>
          <w:u w:color="101113"/>
        </w:rPr>
      </w:pPr>
      <w:r>
        <w:rPr>
          <w:i/>
          <w:iCs/>
          <w:sz w:val="20"/>
          <w:szCs w:val="20"/>
        </w:rPr>
        <w:t xml:space="preserve">“Siamo molto soddisfatti e orgogliosi di questa quinta edizione </w:t>
      </w:r>
      <w:proofErr w:type="gramStart"/>
      <w:r>
        <w:rPr>
          <w:i/>
          <w:iCs/>
          <w:sz w:val="20"/>
          <w:szCs w:val="20"/>
        </w:rPr>
        <w:t xml:space="preserve">della </w:t>
      </w:r>
      <w:proofErr w:type="spellStart"/>
      <w:proofErr w:type="gramEnd"/>
      <w:r>
        <w:rPr>
          <w:i/>
          <w:iCs/>
          <w:sz w:val="20"/>
          <w:szCs w:val="20"/>
        </w:rPr>
        <w:t>Ecoluxury</w:t>
      </w:r>
      <w:proofErr w:type="spellEnd"/>
      <w:r>
        <w:rPr>
          <w:i/>
          <w:iCs/>
          <w:sz w:val="20"/>
          <w:szCs w:val="20"/>
        </w:rPr>
        <w:t xml:space="preserve"> Fair. L’evento ha raccolto l’adesione di un numero </w:t>
      </w:r>
      <w:r>
        <w:rPr>
          <w:i/>
          <w:iCs/>
          <w:sz w:val="20"/>
          <w:szCs w:val="20"/>
        </w:rPr>
        <w:t>considerevole di partecipanti tanto che non riusciamo a soddisfare tutte le richieste.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– </w:t>
      </w:r>
      <w:proofErr w:type="gramStart"/>
      <w:r>
        <w:rPr>
          <w:b/>
          <w:bCs/>
          <w:sz w:val="20"/>
          <w:szCs w:val="20"/>
        </w:rPr>
        <w:t>afferma</w:t>
      </w:r>
      <w:proofErr w:type="gramEnd"/>
      <w:r>
        <w:rPr>
          <w:b/>
          <w:bCs/>
          <w:sz w:val="20"/>
          <w:szCs w:val="20"/>
        </w:rPr>
        <w:t xml:space="preserve"> Enrico </w:t>
      </w:r>
      <w:proofErr w:type="spellStart"/>
      <w:r>
        <w:rPr>
          <w:b/>
          <w:bCs/>
          <w:sz w:val="20"/>
          <w:szCs w:val="20"/>
        </w:rPr>
        <w:t>Ducrot</w:t>
      </w:r>
      <w:proofErr w:type="spellEnd"/>
      <w:r>
        <w:rPr>
          <w:b/>
          <w:bCs/>
          <w:sz w:val="20"/>
          <w:szCs w:val="20"/>
        </w:rPr>
        <w:t xml:space="preserve">, ideatore di </w:t>
      </w:r>
      <w:proofErr w:type="spellStart"/>
      <w:r>
        <w:rPr>
          <w:b/>
          <w:bCs/>
          <w:sz w:val="20"/>
          <w:szCs w:val="20"/>
        </w:rPr>
        <w:t>Ecoluxury</w:t>
      </w:r>
      <w:proofErr w:type="spellEnd"/>
      <w:r>
        <w:rPr>
          <w:b/>
          <w:bCs/>
          <w:sz w:val="20"/>
          <w:szCs w:val="20"/>
        </w:rPr>
        <w:t xml:space="preserve"> Fair, CEO </w:t>
      </w:r>
      <w:proofErr w:type="spellStart"/>
      <w:r>
        <w:rPr>
          <w:b/>
          <w:bCs/>
          <w:sz w:val="20"/>
          <w:szCs w:val="20"/>
        </w:rPr>
        <w:t>Ecoluxury</w:t>
      </w:r>
      <w:proofErr w:type="spellEnd"/>
      <w:r>
        <w:rPr>
          <w:b/>
          <w:bCs/>
          <w:sz w:val="20"/>
          <w:szCs w:val="20"/>
        </w:rPr>
        <w:t xml:space="preserve"> e Viaggi dell’Elefante -</w:t>
      </w:r>
      <w:r>
        <w:rPr>
          <w:i/>
          <w:iCs/>
          <w:sz w:val="20"/>
          <w:szCs w:val="20"/>
        </w:rPr>
        <w:t xml:space="preserve"> Il lusso è cambiato, rinnovando comunque la sua capacità di fare leva da un l</w:t>
      </w:r>
      <w:r>
        <w:rPr>
          <w:i/>
          <w:iCs/>
          <w:sz w:val="20"/>
          <w:szCs w:val="20"/>
        </w:rPr>
        <w:t>ato sull’economia e dell’altro sul miglioramento delle condizioni delle comunità. Personalmente, ci ho sempre creduto e da sempre ho cercato di proporre un turismo fondato sulla sostenibilità a tutto tondo, ambientale e sociale, così come di stimolare prog</w:t>
      </w:r>
      <w:r>
        <w:rPr>
          <w:i/>
          <w:iCs/>
          <w:sz w:val="20"/>
          <w:szCs w:val="20"/>
        </w:rPr>
        <w:t xml:space="preserve">etti e un confronto tra i vari attori del settore che potessero contribuire a diffondere questa </w:t>
      </w:r>
      <w:proofErr w:type="gramStart"/>
      <w:r>
        <w:rPr>
          <w:i/>
          <w:iCs/>
          <w:sz w:val="20"/>
          <w:szCs w:val="20"/>
        </w:rPr>
        <w:t>modalità</w:t>
      </w:r>
      <w:proofErr w:type="gramEnd"/>
      <w:r>
        <w:rPr>
          <w:i/>
          <w:iCs/>
          <w:sz w:val="20"/>
          <w:szCs w:val="20"/>
        </w:rPr>
        <w:t xml:space="preserve"> di concepire il viaggio e di fare impresa. </w:t>
      </w:r>
      <w:proofErr w:type="spellStart"/>
      <w:proofErr w:type="gramStart"/>
      <w:r>
        <w:rPr>
          <w:i/>
          <w:iCs/>
          <w:sz w:val="20"/>
          <w:szCs w:val="20"/>
        </w:rPr>
        <w:t>E</w:t>
      </w:r>
      <w:r>
        <w:rPr>
          <w:i/>
          <w:iCs/>
          <w:color w:val="101113"/>
          <w:sz w:val="20"/>
          <w:szCs w:val="20"/>
          <w:u w:color="101113"/>
        </w:rPr>
        <w:t>coluxury</w:t>
      </w:r>
      <w:proofErr w:type="spellEnd"/>
      <w:r>
        <w:rPr>
          <w:i/>
          <w:iCs/>
          <w:color w:val="101113"/>
          <w:sz w:val="20"/>
          <w:szCs w:val="20"/>
          <w:u w:color="101113"/>
        </w:rPr>
        <w:t xml:space="preserve"> Fair,</w:t>
      </w:r>
      <w:r>
        <w:rPr>
          <w:i/>
          <w:iCs/>
          <w:color w:val="101113"/>
          <w:sz w:val="20"/>
          <w:szCs w:val="20"/>
          <w:u w:color="101113"/>
        </w:rPr>
        <w:t xml:space="preserve"> in tutte le sue edizioni e in particolare </w:t>
      </w:r>
      <w:r>
        <w:rPr>
          <w:i/>
          <w:iCs/>
          <w:color w:val="101113"/>
          <w:sz w:val="20"/>
          <w:szCs w:val="20"/>
          <w:u w:color="101113"/>
        </w:rPr>
        <w:lastRenderedPageBreak/>
        <w:t>quest’anno,</w:t>
      </w:r>
      <w:r>
        <w:rPr>
          <w:i/>
          <w:iCs/>
          <w:color w:val="101113"/>
          <w:sz w:val="20"/>
          <w:szCs w:val="20"/>
          <w:u w:color="101113"/>
        </w:rPr>
        <w:t xml:space="preserve"> porta in una manifestazione business </w:t>
      </w:r>
      <w:proofErr w:type="spellStart"/>
      <w:r>
        <w:rPr>
          <w:i/>
          <w:iCs/>
          <w:color w:val="101113"/>
          <w:sz w:val="20"/>
          <w:szCs w:val="20"/>
          <w:u w:color="101113"/>
        </w:rPr>
        <w:t>ori</w:t>
      </w:r>
      <w:r>
        <w:rPr>
          <w:i/>
          <w:iCs/>
          <w:color w:val="101113"/>
          <w:sz w:val="20"/>
          <w:szCs w:val="20"/>
          <w:u w:color="101113"/>
        </w:rPr>
        <w:t>ented</w:t>
      </w:r>
      <w:proofErr w:type="spellEnd"/>
      <w:r>
        <w:rPr>
          <w:i/>
          <w:iCs/>
          <w:color w:val="101113"/>
          <w:sz w:val="20"/>
          <w:szCs w:val="20"/>
          <w:u w:color="101113"/>
        </w:rPr>
        <w:t xml:space="preserve"> il messaggio di come l’essere virtuosi premi tutti, imprenditori, filiera, viaggiatori</w:t>
      </w:r>
      <w:r>
        <w:rPr>
          <w:i/>
          <w:iCs/>
          <w:sz w:val="20"/>
          <w:szCs w:val="20"/>
        </w:rPr>
        <w:t>”.</w:t>
      </w:r>
      <w:proofErr w:type="gramEnd"/>
    </w:p>
    <w:p w14:paraId="189AAE2B" w14:textId="77777777" w:rsidR="00EE7E39" w:rsidRDefault="00EE7E39">
      <w:pPr>
        <w:jc w:val="both"/>
        <w:rPr>
          <w:i/>
          <w:iCs/>
          <w:sz w:val="20"/>
          <w:szCs w:val="20"/>
        </w:rPr>
      </w:pPr>
    </w:p>
    <w:p w14:paraId="01187241" w14:textId="77777777" w:rsidR="00EE7E39" w:rsidRDefault="00EA6363">
      <w:pPr>
        <w:jc w:val="both"/>
        <w:rPr>
          <w:color w:val="101113"/>
          <w:sz w:val="20"/>
          <w:szCs w:val="20"/>
          <w:u w:color="101113"/>
        </w:rPr>
      </w:pPr>
      <w:r>
        <w:rPr>
          <w:sz w:val="20"/>
          <w:szCs w:val="20"/>
        </w:rPr>
        <w:t xml:space="preserve">Enrico </w:t>
      </w:r>
      <w:proofErr w:type="spellStart"/>
      <w:r>
        <w:rPr>
          <w:sz w:val="20"/>
          <w:szCs w:val="20"/>
        </w:rPr>
        <w:t>Ducrot</w:t>
      </w:r>
      <w:proofErr w:type="spellEnd"/>
      <w:r>
        <w:rPr>
          <w:sz w:val="20"/>
          <w:szCs w:val="20"/>
        </w:rPr>
        <w:t xml:space="preserve"> ha a cuore le buone pratiche da quando la sostenibilità non era marketing. Il CEO di </w:t>
      </w:r>
      <w:proofErr w:type="spellStart"/>
      <w:r>
        <w:rPr>
          <w:sz w:val="20"/>
          <w:szCs w:val="20"/>
        </w:rPr>
        <w:t>Ecoluxury</w:t>
      </w:r>
      <w:proofErr w:type="spellEnd"/>
      <w:r>
        <w:rPr>
          <w:sz w:val="20"/>
          <w:szCs w:val="20"/>
        </w:rPr>
        <w:t xml:space="preserve"> e Viaggi dell’Elefante, Professore di Archeologia </w:t>
      </w:r>
      <w:r>
        <w:rPr>
          <w:sz w:val="20"/>
          <w:szCs w:val="20"/>
        </w:rPr>
        <w:t xml:space="preserve">e Turismo all’Università dell’Umbria, ha cominciato nel 2006 a concepire un incubatore che amalgamasse strutture ricettive d’alta gamma con </w:t>
      </w:r>
      <w:r>
        <w:rPr>
          <w:color w:val="101113"/>
          <w:sz w:val="20"/>
          <w:szCs w:val="20"/>
          <w:u w:color="101113"/>
        </w:rPr>
        <w:t xml:space="preserve">progetti dedicati alle comunità locali, all'ambiente e alla conservazione del patrimonio </w:t>
      </w:r>
      <w:proofErr w:type="gramStart"/>
      <w:r>
        <w:rPr>
          <w:color w:val="101113"/>
          <w:sz w:val="20"/>
          <w:szCs w:val="20"/>
          <w:u w:color="101113"/>
        </w:rPr>
        <w:t>socio-economico</w:t>
      </w:r>
      <w:proofErr w:type="gramEnd"/>
      <w:r>
        <w:rPr>
          <w:color w:val="101113"/>
          <w:sz w:val="20"/>
          <w:szCs w:val="20"/>
          <w:u w:color="101113"/>
        </w:rPr>
        <w:t xml:space="preserve"> e storico-c</w:t>
      </w:r>
      <w:r>
        <w:rPr>
          <w:color w:val="101113"/>
          <w:sz w:val="20"/>
          <w:szCs w:val="20"/>
          <w:u w:color="101113"/>
        </w:rPr>
        <w:t>ulturale.</w:t>
      </w:r>
    </w:p>
    <w:p w14:paraId="21E3D7CB" w14:textId="77777777" w:rsidR="00EE7E39" w:rsidRDefault="00EA6363">
      <w:pPr>
        <w:jc w:val="both"/>
        <w:rPr>
          <w:color w:val="101113"/>
          <w:sz w:val="20"/>
          <w:szCs w:val="20"/>
          <w:u w:color="101113"/>
        </w:rPr>
      </w:pPr>
      <w:r>
        <w:rPr>
          <w:color w:val="101113"/>
          <w:sz w:val="20"/>
          <w:szCs w:val="20"/>
          <w:u w:color="101113"/>
        </w:rPr>
        <w:t xml:space="preserve">Ha fatto nascere </w:t>
      </w:r>
      <w:proofErr w:type="spellStart"/>
      <w:r>
        <w:rPr>
          <w:b/>
          <w:bCs/>
          <w:color w:val="101113"/>
          <w:sz w:val="20"/>
          <w:szCs w:val="20"/>
          <w:u w:color="101113"/>
        </w:rPr>
        <w:t>Ecoluxury</w:t>
      </w:r>
      <w:proofErr w:type="spellEnd"/>
      <w:r>
        <w:rPr>
          <w:color w:val="101113"/>
          <w:sz w:val="20"/>
          <w:szCs w:val="20"/>
          <w:u w:color="101113"/>
        </w:rPr>
        <w:t xml:space="preserve">, sorta di directory green per strutture ricettive nel mondo, che fossero </w:t>
      </w:r>
      <w:proofErr w:type="gramStart"/>
      <w:r>
        <w:rPr>
          <w:color w:val="101113"/>
          <w:sz w:val="20"/>
          <w:szCs w:val="20"/>
          <w:u w:color="101113"/>
        </w:rPr>
        <w:t>a misura d’uomo</w:t>
      </w:r>
      <w:proofErr w:type="gramEnd"/>
      <w:r>
        <w:rPr>
          <w:color w:val="101113"/>
          <w:sz w:val="20"/>
          <w:szCs w:val="20"/>
          <w:u w:color="101113"/>
        </w:rPr>
        <w:t>, a misura di ambiente, e incredibilmente raffinate.</w:t>
      </w:r>
    </w:p>
    <w:p w14:paraId="3CDA58B8" w14:textId="77777777" w:rsidR="00EE7E39" w:rsidRDefault="00EA6363">
      <w:pPr>
        <w:jc w:val="both"/>
        <w:rPr>
          <w:i/>
          <w:iCs/>
          <w:sz w:val="18"/>
          <w:szCs w:val="18"/>
        </w:rPr>
      </w:pPr>
      <w:r>
        <w:rPr>
          <w:color w:val="101113"/>
          <w:sz w:val="20"/>
          <w:szCs w:val="20"/>
          <w:u w:color="101113"/>
        </w:rPr>
        <w:t>Hotel di piccole dimensioni dove il lusso non è ostentazione ma la base per un</w:t>
      </w:r>
      <w:r>
        <w:rPr>
          <w:color w:val="101113"/>
          <w:sz w:val="20"/>
          <w:szCs w:val="20"/>
          <w:u w:color="101113"/>
        </w:rPr>
        <w:t xml:space="preserve"> benessere fatto di esperienze autentiche. </w:t>
      </w:r>
      <w:r>
        <w:rPr>
          <w:b/>
          <w:bCs/>
          <w:color w:val="101113"/>
          <w:sz w:val="20"/>
          <w:szCs w:val="20"/>
          <w:u w:color="101113"/>
        </w:rPr>
        <w:t xml:space="preserve">Oggi </w:t>
      </w:r>
      <w:proofErr w:type="spellStart"/>
      <w:r>
        <w:rPr>
          <w:b/>
          <w:bCs/>
          <w:color w:val="101113"/>
          <w:sz w:val="20"/>
          <w:szCs w:val="20"/>
          <w:u w:color="101113"/>
        </w:rPr>
        <w:t>Ecoluxury</w:t>
      </w:r>
      <w:proofErr w:type="spellEnd"/>
      <w:r>
        <w:rPr>
          <w:b/>
          <w:bCs/>
          <w:color w:val="101113"/>
          <w:sz w:val="20"/>
          <w:szCs w:val="20"/>
          <w:u w:color="101113"/>
        </w:rPr>
        <w:t xml:space="preserve"> annovera 160 strutture, di cui </w:t>
      </w:r>
      <w:proofErr w:type="gramStart"/>
      <w:r>
        <w:rPr>
          <w:b/>
          <w:bCs/>
          <w:color w:val="101113"/>
          <w:sz w:val="20"/>
          <w:szCs w:val="20"/>
          <w:u w:color="101113"/>
        </w:rPr>
        <w:t>80</w:t>
      </w:r>
      <w:proofErr w:type="gramEnd"/>
      <w:r>
        <w:rPr>
          <w:b/>
          <w:bCs/>
          <w:color w:val="101113"/>
          <w:sz w:val="20"/>
          <w:szCs w:val="20"/>
          <w:u w:color="101113"/>
        </w:rPr>
        <w:t xml:space="preserve"> hanno sviluppato progetti legati alla sostenibilità</w:t>
      </w:r>
      <w:r>
        <w:rPr>
          <w:color w:val="101113"/>
          <w:sz w:val="20"/>
          <w:szCs w:val="20"/>
          <w:u w:color="101113"/>
        </w:rPr>
        <w:t>, articolati</w:t>
      </w:r>
      <w:r>
        <w:rPr>
          <w:sz w:val="20"/>
          <w:szCs w:val="20"/>
        </w:rPr>
        <w:t xml:space="preserve"> in quattro macro aree: </w:t>
      </w:r>
      <w:r>
        <w:rPr>
          <w:i/>
          <w:iCs/>
          <w:sz w:val="20"/>
          <w:szCs w:val="20"/>
        </w:rPr>
        <w:t>Biosfera, Sviluppo, Green e Heritage.</w:t>
      </w:r>
      <w:r>
        <w:rPr>
          <w:sz w:val="20"/>
          <w:szCs w:val="20"/>
        </w:rPr>
        <w:t xml:space="preserve"> </w:t>
      </w:r>
    </w:p>
    <w:p w14:paraId="1F8A653F" w14:textId="77777777" w:rsidR="00EE7E39" w:rsidRDefault="00EE7E39">
      <w:pPr>
        <w:widowControl w:val="0"/>
        <w:jc w:val="both"/>
        <w:rPr>
          <w:color w:val="101113"/>
          <w:sz w:val="20"/>
          <w:szCs w:val="20"/>
          <w:u w:color="101113"/>
        </w:rPr>
      </w:pPr>
    </w:p>
    <w:p w14:paraId="1B5AEE51" w14:textId="77777777" w:rsidR="00EE7E39" w:rsidRDefault="00EA6363">
      <w:pPr>
        <w:jc w:val="both"/>
        <w:rPr>
          <w:color w:val="101113"/>
          <w:sz w:val="20"/>
          <w:szCs w:val="20"/>
          <w:u w:color="101113"/>
        </w:rPr>
      </w:pPr>
      <w:r>
        <w:rPr>
          <w:color w:val="101113"/>
          <w:sz w:val="20"/>
          <w:szCs w:val="20"/>
          <w:u w:color="101113"/>
        </w:rPr>
        <w:t>Questa dimensione ha favorito la nasc</w:t>
      </w:r>
      <w:r>
        <w:rPr>
          <w:color w:val="101113"/>
          <w:sz w:val="20"/>
          <w:szCs w:val="20"/>
          <w:u w:color="101113"/>
        </w:rPr>
        <w:t xml:space="preserve">ita di un networking inizialmente inedito e sfidante, perché la sostenibilità era raramente percepita in abbinamento al lusso. Col tempo è avvenuta un’evoluzione, anche in parallelo ai criteri previsti dal Global </w:t>
      </w:r>
      <w:proofErr w:type="spellStart"/>
      <w:r>
        <w:rPr>
          <w:color w:val="101113"/>
          <w:sz w:val="20"/>
          <w:szCs w:val="20"/>
          <w:u w:color="101113"/>
        </w:rPr>
        <w:t>Sustainable</w:t>
      </w:r>
      <w:proofErr w:type="spellEnd"/>
      <w:r>
        <w:rPr>
          <w:color w:val="101113"/>
          <w:sz w:val="20"/>
          <w:szCs w:val="20"/>
          <w:u w:color="101113"/>
        </w:rPr>
        <w:t xml:space="preserve"> </w:t>
      </w:r>
      <w:proofErr w:type="spellStart"/>
      <w:r>
        <w:rPr>
          <w:color w:val="101113"/>
          <w:sz w:val="20"/>
          <w:szCs w:val="20"/>
          <w:u w:color="101113"/>
        </w:rPr>
        <w:t>Tourism</w:t>
      </w:r>
      <w:proofErr w:type="spellEnd"/>
      <w:r>
        <w:rPr>
          <w:color w:val="101113"/>
          <w:sz w:val="20"/>
          <w:szCs w:val="20"/>
          <w:u w:color="101113"/>
        </w:rPr>
        <w:t xml:space="preserve"> </w:t>
      </w:r>
      <w:proofErr w:type="spellStart"/>
      <w:r>
        <w:rPr>
          <w:color w:val="101113"/>
          <w:sz w:val="20"/>
          <w:szCs w:val="20"/>
          <w:u w:color="101113"/>
        </w:rPr>
        <w:t>Council</w:t>
      </w:r>
      <w:proofErr w:type="spellEnd"/>
      <w:r>
        <w:rPr>
          <w:color w:val="101113"/>
          <w:sz w:val="20"/>
          <w:szCs w:val="20"/>
          <w:u w:color="101113"/>
        </w:rPr>
        <w:t xml:space="preserve"> (GSTC) per le s</w:t>
      </w:r>
      <w:r>
        <w:rPr>
          <w:color w:val="101113"/>
          <w:sz w:val="20"/>
          <w:szCs w:val="20"/>
          <w:u w:color="101113"/>
        </w:rPr>
        <w:t>trutture ricettive e ai Goal dell’Agenda 2030.</w:t>
      </w:r>
    </w:p>
    <w:p w14:paraId="0A755765" w14:textId="77777777" w:rsidR="00EE7E39" w:rsidRDefault="00EE7E39">
      <w:pPr>
        <w:jc w:val="both"/>
        <w:rPr>
          <w:color w:val="101113"/>
          <w:sz w:val="20"/>
          <w:szCs w:val="20"/>
          <w:u w:color="101113"/>
        </w:rPr>
      </w:pPr>
    </w:p>
    <w:p w14:paraId="52A6797C" w14:textId="77777777" w:rsidR="00EE7E39" w:rsidRDefault="00EA6363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“Abbiamo costruito un network unico al mondo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– afferma Enrico </w:t>
      </w:r>
      <w:proofErr w:type="spellStart"/>
      <w:r>
        <w:rPr>
          <w:b/>
          <w:bCs/>
          <w:sz w:val="20"/>
          <w:szCs w:val="20"/>
        </w:rPr>
        <w:t>Ducrot</w:t>
      </w:r>
      <w:proofErr w:type="spellEnd"/>
      <w:r>
        <w:rPr>
          <w:b/>
          <w:bCs/>
          <w:sz w:val="20"/>
          <w:szCs w:val="20"/>
        </w:rPr>
        <w:t xml:space="preserve">, CEO </w:t>
      </w:r>
      <w:proofErr w:type="spellStart"/>
      <w:r>
        <w:rPr>
          <w:b/>
          <w:bCs/>
          <w:sz w:val="20"/>
          <w:szCs w:val="20"/>
        </w:rPr>
        <w:t>Ecoluxury</w:t>
      </w:r>
      <w:proofErr w:type="spellEnd"/>
      <w:r>
        <w:rPr>
          <w:b/>
          <w:bCs/>
          <w:sz w:val="20"/>
          <w:szCs w:val="20"/>
        </w:rPr>
        <w:t xml:space="preserve"> e</w:t>
      </w:r>
      <w:proofErr w:type="gramStart"/>
      <w:r>
        <w:rPr>
          <w:b/>
          <w:bCs/>
          <w:sz w:val="20"/>
          <w:szCs w:val="20"/>
        </w:rPr>
        <w:t xml:space="preserve">  </w:t>
      </w:r>
      <w:proofErr w:type="gramEnd"/>
      <w:r>
        <w:rPr>
          <w:b/>
          <w:bCs/>
          <w:sz w:val="20"/>
          <w:szCs w:val="20"/>
        </w:rPr>
        <w:t xml:space="preserve">Viaggi dell’Elefante – </w:t>
      </w:r>
      <w:r>
        <w:rPr>
          <w:i/>
          <w:iCs/>
          <w:sz w:val="20"/>
          <w:szCs w:val="20"/>
        </w:rPr>
        <w:t xml:space="preserve">Siamo partiti selezionando piccole strutture </w:t>
      </w:r>
      <w:proofErr w:type="spellStart"/>
      <w:r>
        <w:rPr>
          <w:i/>
          <w:iCs/>
          <w:sz w:val="20"/>
          <w:szCs w:val="20"/>
        </w:rPr>
        <w:t>hospitality</w:t>
      </w:r>
      <w:proofErr w:type="spellEnd"/>
      <w:r>
        <w:rPr>
          <w:i/>
          <w:iCs/>
          <w:sz w:val="20"/>
          <w:szCs w:val="20"/>
        </w:rPr>
        <w:t xml:space="preserve"> di lusso che adottassero un protocollo di</w:t>
      </w:r>
      <w:r>
        <w:rPr>
          <w:i/>
          <w:iCs/>
          <w:sz w:val="20"/>
          <w:szCs w:val="20"/>
        </w:rPr>
        <w:t xml:space="preserve"> sostenibilità concretamente visibile dagli ospiti, e che generassero impatti positivi anche nel proprio territorio. Oggi parliamo di </w:t>
      </w:r>
      <w:proofErr w:type="gramStart"/>
      <w:r>
        <w:rPr>
          <w:i/>
          <w:iCs/>
          <w:sz w:val="20"/>
          <w:szCs w:val="20"/>
        </w:rPr>
        <w:t>60</w:t>
      </w:r>
      <w:proofErr w:type="gramEnd"/>
      <w:r>
        <w:rPr>
          <w:i/>
          <w:iCs/>
          <w:sz w:val="20"/>
          <w:szCs w:val="20"/>
        </w:rPr>
        <w:t xml:space="preserve"> nazioni in sei continenti e 118 progetti. </w:t>
      </w:r>
      <w:proofErr w:type="gramStart"/>
      <w:r>
        <w:rPr>
          <w:i/>
          <w:iCs/>
          <w:sz w:val="20"/>
          <w:szCs w:val="20"/>
        </w:rPr>
        <w:t>Noi non siamo un ente certificatore ma verifichiamo tali progetti”.</w:t>
      </w:r>
      <w:proofErr w:type="gramEnd"/>
    </w:p>
    <w:p w14:paraId="578F61F0" w14:textId="77777777" w:rsidR="00EE7E39" w:rsidRDefault="00EE7E39">
      <w:pPr>
        <w:jc w:val="both"/>
        <w:rPr>
          <w:rStyle w:val="NessunoA"/>
          <w:sz w:val="20"/>
          <w:szCs w:val="20"/>
        </w:rPr>
      </w:pPr>
    </w:p>
    <w:p w14:paraId="32AD1080" w14:textId="77777777" w:rsidR="00EE7E39" w:rsidRDefault="00EA6363">
      <w:pPr>
        <w:jc w:val="both"/>
        <w:rPr>
          <w:b/>
          <w:bCs/>
          <w:color w:val="FF0000"/>
          <w:sz w:val="20"/>
          <w:szCs w:val="20"/>
          <w:u w:color="FF0000"/>
        </w:rPr>
      </w:pPr>
      <w:r>
        <w:rPr>
          <w:b/>
          <w:bCs/>
          <w:sz w:val="20"/>
          <w:szCs w:val="20"/>
        </w:rPr>
        <w:t>IL PROGR</w:t>
      </w:r>
      <w:r>
        <w:rPr>
          <w:b/>
          <w:bCs/>
          <w:sz w:val="20"/>
          <w:szCs w:val="20"/>
        </w:rPr>
        <w:t>AMMA DI ECOLUXURY FAIR</w:t>
      </w:r>
    </w:p>
    <w:p w14:paraId="345ECFF3" w14:textId="77777777" w:rsidR="00EE7E39" w:rsidRDefault="00EA63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mattina di </w:t>
      </w:r>
      <w:r>
        <w:rPr>
          <w:b/>
          <w:bCs/>
          <w:sz w:val="20"/>
          <w:szCs w:val="20"/>
        </w:rPr>
        <w:t>giovedì 10 novembre</w:t>
      </w:r>
      <w:r>
        <w:rPr>
          <w:sz w:val="20"/>
          <w:szCs w:val="20"/>
        </w:rPr>
        <w:t xml:space="preserve"> sarà interamente dedicata al </w:t>
      </w:r>
      <w:r>
        <w:rPr>
          <w:b/>
          <w:bCs/>
          <w:sz w:val="20"/>
          <w:szCs w:val="20"/>
        </w:rPr>
        <w:t xml:space="preserve">FORUM </w:t>
      </w:r>
      <w:r>
        <w:rPr>
          <w:sz w:val="20"/>
          <w:szCs w:val="20"/>
        </w:rPr>
        <w:t xml:space="preserve">sulla sostenibilità nel settore turistico. Un’anticipazione di alcune </w:t>
      </w:r>
      <w:proofErr w:type="gramStart"/>
      <w:r>
        <w:rPr>
          <w:sz w:val="20"/>
          <w:szCs w:val="20"/>
        </w:rPr>
        <w:t>tematiche</w:t>
      </w:r>
      <w:proofErr w:type="gramEnd"/>
      <w:r>
        <w:rPr>
          <w:sz w:val="20"/>
          <w:szCs w:val="20"/>
        </w:rPr>
        <w:t xml:space="preserve">: in campo </w:t>
      </w:r>
      <w:r>
        <w:rPr>
          <w:b/>
          <w:bCs/>
          <w:sz w:val="20"/>
          <w:szCs w:val="20"/>
        </w:rPr>
        <w:t>alberghiero</w:t>
      </w:r>
      <w:r>
        <w:rPr>
          <w:sz w:val="20"/>
          <w:szCs w:val="20"/>
        </w:rPr>
        <w:t xml:space="preserve"> non basta più </w:t>
      </w:r>
      <w:r>
        <w:rPr>
          <w:sz w:val="20"/>
          <w:szCs w:val="20"/>
        </w:rPr>
        <w:t xml:space="preserve">definirsi sostenibili, occorre misurare emissioni, consumi e impatto. Anche la </w:t>
      </w:r>
      <w:r>
        <w:rPr>
          <w:b/>
          <w:bCs/>
          <w:sz w:val="20"/>
          <w:szCs w:val="20"/>
        </w:rPr>
        <w:t>mobilità</w:t>
      </w:r>
      <w:r>
        <w:rPr>
          <w:sz w:val="20"/>
          <w:szCs w:val="20"/>
        </w:rPr>
        <w:t xml:space="preserve"> si fa </w:t>
      </w:r>
      <w:proofErr w:type="spellStart"/>
      <w:r>
        <w:rPr>
          <w:sz w:val="20"/>
          <w:szCs w:val="20"/>
        </w:rPr>
        <w:t>smart</w:t>
      </w:r>
      <w:proofErr w:type="spellEnd"/>
      <w:r>
        <w:rPr>
          <w:sz w:val="20"/>
          <w:szCs w:val="20"/>
        </w:rPr>
        <w:t xml:space="preserve">, dalla sostenibilità negli aeroporti alla conversione verso trasporti meno inquinanti come bici, treno e vela. Senza dimenticare i </w:t>
      </w:r>
      <w:r>
        <w:rPr>
          <w:b/>
          <w:bCs/>
          <w:sz w:val="20"/>
          <w:szCs w:val="20"/>
        </w:rPr>
        <w:t>consumatori</w:t>
      </w:r>
      <w:r>
        <w:rPr>
          <w:sz w:val="20"/>
          <w:szCs w:val="20"/>
        </w:rPr>
        <w:t>: cosa cercano</w:t>
      </w:r>
      <w:r>
        <w:rPr>
          <w:sz w:val="20"/>
          <w:szCs w:val="20"/>
        </w:rPr>
        <w:t xml:space="preserve">, cosa apprezzano, cosa pretendono nel turismo d’alta gamma. </w:t>
      </w:r>
    </w:p>
    <w:p w14:paraId="345C61C3" w14:textId="77777777" w:rsidR="00EE7E39" w:rsidRDefault="00EA6363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Il giovedì sera </w:t>
      </w:r>
      <w:r>
        <w:rPr>
          <w:sz w:val="20"/>
          <w:szCs w:val="20"/>
        </w:rPr>
        <w:t xml:space="preserve">invece il </w:t>
      </w:r>
      <w:r>
        <w:rPr>
          <w:b/>
          <w:bCs/>
          <w:sz w:val="20"/>
          <w:szCs w:val="20"/>
        </w:rPr>
        <w:t>Welcome Party</w:t>
      </w:r>
      <w:r>
        <w:rPr>
          <w:sz w:val="20"/>
          <w:szCs w:val="20"/>
        </w:rPr>
        <w:t xml:space="preserve"> in </w:t>
      </w:r>
      <w:proofErr w:type="gramStart"/>
      <w:r>
        <w:rPr>
          <w:sz w:val="20"/>
          <w:szCs w:val="20"/>
        </w:rPr>
        <w:t>una</w:t>
      </w:r>
      <w:proofErr w:type="gramEnd"/>
      <w:r>
        <w:rPr>
          <w:sz w:val="20"/>
          <w:szCs w:val="20"/>
        </w:rPr>
        <w:t xml:space="preserve"> location nel centro di Roma accoglierà tutti i partecipanti della fiera.</w:t>
      </w:r>
    </w:p>
    <w:p w14:paraId="571F506D" w14:textId="77777777" w:rsidR="00EE7E39" w:rsidRDefault="00EE7E39">
      <w:pPr>
        <w:jc w:val="both"/>
        <w:rPr>
          <w:rStyle w:val="NessunoA"/>
          <w:sz w:val="20"/>
          <w:szCs w:val="20"/>
        </w:rPr>
      </w:pPr>
    </w:p>
    <w:p w14:paraId="675D5696" w14:textId="77777777" w:rsidR="00EE7E39" w:rsidRDefault="00EA63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Nel </w:t>
      </w:r>
      <w:r>
        <w:rPr>
          <w:b/>
          <w:bCs/>
          <w:sz w:val="20"/>
          <w:szCs w:val="20"/>
        </w:rPr>
        <w:t xml:space="preserve">pomeriggio di giovedì e per l’intera giornata di venerdì </w:t>
      </w:r>
      <w:proofErr w:type="gramStart"/>
      <w:r>
        <w:rPr>
          <w:b/>
          <w:bCs/>
          <w:sz w:val="20"/>
          <w:szCs w:val="20"/>
        </w:rPr>
        <w:t>11</w:t>
      </w:r>
      <w:proofErr w:type="gram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si svolge</w:t>
      </w:r>
      <w:r>
        <w:rPr>
          <w:sz w:val="20"/>
          <w:szCs w:val="20"/>
        </w:rPr>
        <w:t xml:space="preserve">ranno gli </w:t>
      </w:r>
      <w:r>
        <w:rPr>
          <w:b/>
          <w:bCs/>
          <w:sz w:val="20"/>
          <w:szCs w:val="20"/>
        </w:rPr>
        <w:t xml:space="preserve">INCONTRI B2B </w:t>
      </w:r>
      <w:r>
        <w:rPr>
          <w:sz w:val="20"/>
          <w:szCs w:val="20"/>
        </w:rPr>
        <w:t>da cui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nasceranno sinergie e nuove partnership. Della durata rigorosa di </w:t>
      </w:r>
      <w:proofErr w:type="gramStart"/>
      <w:r>
        <w:rPr>
          <w:sz w:val="20"/>
          <w:szCs w:val="20"/>
        </w:rPr>
        <w:t>15</w:t>
      </w:r>
      <w:proofErr w:type="gramEnd"/>
      <w:r>
        <w:rPr>
          <w:sz w:val="20"/>
          <w:szCs w:val="20"/>
        </w:rPr>
        <w:t xml:space="preserve"> minuti ciascuno, consentono di partecipanti di ottimizzarne una sessantina in due giorni. Un software gestisce l’agenda, assegnando il 50% ai fornitori espos</w:t>
      </w:r>
      <w:r>
        <w:rPr>
          <w:sz w:val="20"/>
          <w:szCs w:val="20"/>
        </w:rPr>
        <w:t xml:space="preserve">itori e il 50% ai visitatori. </w:t>
      </w:r>
    </w:p>
    <w:p w14:paraId="02CFB567" w14:textId="77777777" w:rsidR="00EE7E39" w:rsidRDefault="00EE7E39">
      <w:pPr>
        <w:jc w:val="both"/>
        <w:rPr>
          <w:rStyle w:val="NessunoA"/>
          <w:sz w:val="20"/>
          <w:szCs w:val="20"/>
        </w:rPr>
      </w:pPr>
    </w:p>
    <w:p w14:paraId="756EDC06" w14:textId="77777777" w:rsidR="00EE7E39" w:rsidRDefault="00EA6363">
      <w:pPr>
        <w:jc w:val="both"/>
        <w:rPr>
          <w:strike/>
          <w:sz w:val="20"/>
          <w:szCs w:val="20"/>
        </w:rPr>
      </w:pPr>
      <w:r>
        <w:rPr>
          <w:b/>
          <w:bCs/>
          <w:sz w:val="20"/>
          <w:szCs w:val="20"/>
        </w:rPr>
        <w:t xml:space="preserve">Sabato 12 novembre </w:t>
      </w:r>
      <w:proofErr w:type="spellStart"/>
      <w:r>
        <w:rPr>
          <w:sz w:val="20"/>
          <w:szCs w:val="20"/>
        </w:rPr>
        <w:t>Ecoluxury</w:t>
      </w:r>
      <w:proofErr w:type="spellEnd"/>
      <w:r>
        <w:rPr>
          <w:sz w:val="20"/>
          <w:szCs w:val="20"/>
        </w:rPr>
        <w:t xml:space="preserve"> Fair si </w:t>
      </w:r>
      <w:proofErr w:type="gramStart"/>
      <w:r>
        <w:rPr>
          <w:sz w:val="20"/>
          <w:szCs w:val="20"/>
        </w:rPr>
        <w:t>concluderà</w:t>
      </w:r>
      <w:proofErr w:type="gramEnd"/>
      <w:r>
        <w:rPr>
          <w:sz w:val="20"/>
          <w:szCs w:val="20"/>
        </w:rPr>
        <w:t xml:space="preserve"> alle ore 12 e cederà il passo a un </w:t>
      </w:r>
      <w:r>
        <w:rPr>
          <w:b/>
          <w:bCs/>
          <w:sz w:val="20"/>
          <w:szCs w:val="20"/>
        </w:rPr>
        <w:t>FAM TRIP</w:t>
      </w:r>
      <w:r>
        <w:rPr>
          <w:sz w:val="20"/>
          <w:szCs w:val="20"/>
        </w:rPr>
        <w:t xml:space="preserve"> offerto ai buyers. Il tour combinato dell’antico Stadio di Domiziano (dove il giorno prima ci sarà un cocktail party) e il moderno S</w:t>
      </w:r>
      <w:r>
        <w:rPr>
          <w:sz w:val="20"/>
          <w:szCs w:val="20"/>
        </w:rPr>
        <w:t xml:space="preserve">tadio Olimpico, il Forum Music </w:t>
      </w:r>
      <w:proofErr w:type="spellStart"/>
      <w:r>
        <w:rPr>
          <w:sz w:val="20"/>
          <w:szCs w:val="20"/>
        </w:rPr>
        <w:t>Village</w:t>
      </w:r>
      <w:proofErr w:type="spellEnd"/>
      <w:r>
        <w:rPr>
          <w:sz w:val="20"/>
          <w:szCs w:val="20"/>
        </w:rPr>
        <w:t>, il t</w:t>
      </w:r>
      <w:r>
        <w:rPr>
          <w:sz w:val="20"/>
          <w:szCs w:val="20"/>
        </w:rPr>
        <w:t>empio della m</w:t>
      </w:r>
      <w:r>
        <w:rPr>
          <w:sz w:val="20"/>
          <w:szCs w:val="20"/>
        </w:rPr>
        <w:t>usica in cui Ennio Moricone compose le sue più famose e premiate colonne sonore, Palazzo Venezia, il maestoso edificio del XV secolo che fu residenza di cardinali, papi e ambasciatori. Condizioni atm</w:t>
      </w:r>
      <w:r>
        <w:rPr>
          <w:sz w:val="20"/>
          <w:szCs w:val="20"/>
        </w:rPr>
        <w:t xml:space="preserve">osferiche permettendo, </w:t>
      </w:r>
      <w:proofErr w:type="gramStart"/>
      <w:r>
        <w:rPr>
          <w:sz w:val="20"/>
          <w:szCs w:val="20"/>
        </w:rPr>
        <w:t>sarà</w:t>
      </w:r>
      <w:proofErr w:type="gramEnd"/>
      <w:r>
        <w:rPr>
          <w:sz w:val="20"/>
          <w:szCs w:val="20"/>
        </w:rPr>
        <w:t xml:space="preserve"> possibile effettuare anche il giro dei camminamenti con apertura esclusiva. </w:t>
      </w:r>
    </w:p>
    <w:p w14:paraId="38FBC772" w14:textId="77777777" w:rsidR="00EE7E39" w:rsidRDefault="00EE7E39">
      <w:pPr>
        <w:jc w:val="both"/>
        <w:rPr>
          <w:rStyle w:val="NessunoA"/>
          <w:sz w:val="20"/>
          <w:szCs w:val="20"/>
        </w:rPr>
      </w:pPr>
    </w:p>
    <w:p w14:paraId="2E1F3529" w14:textId="77777777" w:rsidR="00EE7E39" w:rsidRDefault="00EE7E39">
      <w:pPr>
        <w:rPr>
          <w:sz w:val="20"/>
          <w:szCs w:val="20"/>
          <w:u w:val="single"/>
        </w:rPr>
      </w:pPr>
    </w:p>
    <w:p w14:paraId="7E472A13" w14:textId="77777777" w:rsidR="00EE7E39" w:rsidRDefault="00EA6363">
      <w:pPr>
        <w:shd w:val="clear" w:color="auto" w:fill="FFFFFF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Per informazioni alla stampa: </w:t>
      </w:r>
    </w:p>
    <w:p w14:paraId="0B262659" w14:textId="77777777" w:rsidR="00EE7E39" w:rsidRDefault="00EA6363">
      <w:pPr>
        <w:shd w:val="clear" w:color="auto" w:fill="FFFFFF"/>
        <w:jc w:val="both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Ferdeghini</w:t>
      </w:r>
      <w:proofErr w:type="spellEnd"/>
      <w:r>
        <w:rPr>
          <w:b/>
          <w:bCs/>
          <w:sz w:val="18"/>
          <w:szCs w:val="18"/>
        </w:rPr>
        <w:t xml:space="preserve"> Comunicazione </w:t>
      </w:r>
      <w:proofErr w:type="spellStart"/>
      <w:r>
        <w:rPr>
          <w:b/>
          <w:bCs/>
          <w:sz w:val="18"/>
          <w:szCs w:val="18"/>
        </w:rPr>
        <w:t>Srl</w:t>
      </w:r>
      <w:proofErr w:type="spellEnd"/>
    </w:p>
    <w:p w14:paraId="5199D928" w14:textId="77777777" w:rsidR="00EE7E39" w:rsidRDefault="00EA6363">
      <w:pPr>
        <w:shd w:val="clear" w:color="auto" w:fill="FFFFFF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Sara </w:t>
      </w:r>
      <w:proofErr w:type="spellStart"/>
      <w:r>
        <w:rPr>
          <w:i/>
          <w:iCs/>
          <w:sz w:val="18"/>
          <w:szCs w:val="18"/>
        </w:rPr>
        <w:t>Ferdeghini</w:t>
      </w:r>
      <w:bookmarkStart w:id="0" w:name="_GoBack"/>
      <w:bookmarkEnd w:id="0"/>
      <w:proofErr w:type="spellEnd"/>
    </w:p>
    <w:p w14:paraId="162CAF8C" w14:textId="77777777" w:rsidR="00EE7E39" w:rsidRDefault="00EA6363">
      <w:pPr>
        <w:shd w:val="clear" w:color="auto" w:fill="FFFFFF"/>
        <w:jc w:val="both"/>
        <w:rPr>
          <w:rStyle w:val="Nessuno"/>
          <w:sz w:val="18"/>
          <w:szCs w:val="18"/>
        </w:rPr>
      </w:pPr>
      <w:hyperlink r:id="rId8" w:history="1">
        <w:r>
          <w:rPr>
            <w:rStyle w:val="Hyperlink0"/>
          </w:rPr>
          <w:t>sara@ferdeghinicomunic</w:t>
        </w:r>
        <w:r>
          <w:rPr>
            <w:rStyle w:val="Hyperlink0"/>
          </w:rPr>
          <w:t>azione.it</w:t>
        </w:r>
      </w:hyperlink>
      <w:r>
        <w:rPr>
          <w:rStyle w:val="Nessuno"/>
          <w:sz w:val="18"/>
          <w:szCs w:val="18"/>
        </w:rPr>
        <w:t xml:space="preserve">, </w:t>
      </w:r>
      <w:proofErr w:type="spellStart"/>
      <w:r>
        <w:rPr>
          <w:rStyle w:val="Nessuno"/>
          <w:sz w:val="18"/>
          <w:szCs w:val="18"/>
        </w:rPr>
        <w:t>cell</w:t>
      </w:r>
      <w:proofErr w:type="spellEnd"/>
      <w:r>
        <w:rPr>
          <w:rStyle w:val="Nessuno"/>
          <w:sz w:val="18"/>
          <w:szCs w:val="18"/>
        </w:rPr>
        <w:t>: 335.7488592</w:t>
      </w:r>
    </w:p>
    <w:p w14:paraId="4B57436F" w14:textId="77777777" w:rsidR="00EE7E39" w:rsidRDefault="00EA6363">
      <w:pPr>
        <w:shd w:val="clear" w:color="auto" w:fill="FFFFFF"/>
        <w:jc w:val="both"/>
        <w:rPr>
          <w:rStyle w:val="Nessuno"/>
          <w:i/>
          <w:iCs/>
          <w:sz w:val="18"/>
          <w:szCs w:val="18"/>
        </w:rPr>
      </w:pPr>
      <w:r>
        <w:rPr>
          <w:rStyle w:val="Nessuno"/>
          <w:i/>
          <w:iCs/>
          <w:sz w:val="18"/>
          <w:szCs w:val="18"/>
        </w:rPr>
        <w:t xml:space="preserve">Veronica </w:t>
      </w:r>
      <w:proofErr w:type="spellStart"/>
      <w:r>
        <w:rPr>
          <w:rStyle w:val="Nessuno"/>
          <w:i/>
          <w:iCs/>
          <w:sz w:val="18"/>
          <w:szCs w:val="18"/>
        </w:rPr>
        <w:t>Cappennani</w:t>
      </w:r>
      <w:proofErr w:type="spellEnd"/>
    </w:p>
    <w:p w14:paraId="6DC2CE4A" w14:textId="77777777" w:rsidR="00EE7E39" w:rsidRDefault="00EA6363">
      <w:pPr>
        <w:shd w:val="clear" w:color="auto" w:fill="FFFFFF"/>
        <w:jc w:val="both"/>
        <w:rPr>
          <w:rStyle w:val="Nessuno"/>
          <w:sz w:val="18"/>
          <w:szCs w:val="18"/>
        </w:rPr>
      </w:pPr>
      <w:hyperlink r:id="rId9" w:history="1">
        <w:r>
          <w:rPr>
            <w:rStyle w:val="Hyperlink0"/>
          </w:rPr>
          <w:t>cappennani@ferdeghinicomunicazione.it</w:t>
        </w:r>
      </w:hyperlink>
      <w:r>
        <w:rPr>
          <w:rStyle w:val="Nessuno"/>
          <w:sz w:val="18"/>
          <w:szCs w:val="18"/>
        </w:rPr>
        <w:t xml:space="preserve">, </w:t>
      </w:r>
      <w:proofErr w:type="spellStart"/>
      <w:r>
        <w:rPr>
          <w:rStyle w:val="Nessuno"/>
          <w:sz w:val="18"/>
          <w:szCs w:val="18"/>
        </w:rPr>
        <w:t>cell</w:t>
      </w:r>
      <w:proofErr w:type="spellEnd"/>
      <w:r>
        <w:rPr>
          <w:rStyle w:val="Nessuno"/>
          <w:sz w:val="18"/>
          <w:szCs w:val="18"/>
        </w:rPr>
        <w:t>: 333.8896148</w:t>
      </w:r>
    </w:p>
    <w:p w14:paraId="6570EC55" w14:textId="77777777" w:rsidR="00EE7E39" w:rsidRDefault="00EA6363">
      <w:r>
        <w:rPr>
          <w:rStyle w:val="Nessuno"/>
          <w:sz w:val="18"/>
          <w:szCs w:val="18"/>
        </w:rPr>
        <w:t>************************************************************************************</w:t>
      </w:r>
    </w:p>
    <w:sectPr w:rsidR="00EE7E39">
      <w:headerReference w:type="default" r:id="rId10"/>
      <w:footerReference w:type="default" r:id="rId11"/>
      <w:pgSz w:w="11900" w:h="16840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56923" w14:textId="77777777" w:rsidR="00000000" w:rsidRDefault="00EA6363">
      <w:r>
        <w:separator/>
      </w:r>
    </w:p>
  </w:endnote>
  <w:endnote w:type="continuationSeparator" w:id="0">
    <w:p w14:paraId="5B402877" w14:textId="77777777" w:rsidR="00000000" w:rsidRDefault="00EA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51AE6" w14:textId="77777777" w:rsidR="00EE7E39" w:rsidRDefault="00EE7E39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854E5" w14:textId="77777777" w:rsidR="00000000" w:rsidRDefault="00EA6363">
      <w:r>
        <w:separator/>
      </w:r>
    </w:p>
  </w:footnote>
  <w:footnote w:type="continuationSeparator" w:id="0">
    <w:p w14:paraId="2299D4AE" w14:textId="77777777" w:rsidR="00000000" w:rsidRDefault="00EA63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D01CC" w14:textId="77777777" w:rsidR="00EE7E39" w:rsidRDefault="00EE7E3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7E39"/>
    <w:rsid w:val="00EA6363"/>
    <w:rsid w:val="00E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04B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Verdana" w:hAnsi="Verdan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18"/>
      <w:szCs w:val="18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36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6363"/>
    <w:rPr>
      <w:rFonts w:ascii="Lucida Grande" w:hAnsi="Lucida Grande"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Verdana" w:hAnsi="Verdan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18"/>
      <w:szCs w:val="18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36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A6363"/>
    <w:rPr>
      <w:rFonts w:ascii="Lucida Grande" w:hAnsi="Lucida Grande" w:cs="Arial Unicode MS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ara@ferdeghinicomunicazione.it" TargetMode="External"/><Relationship Id="rId9" Type="http://schemas.openxmlformats.org/officeDocument/2006/relationships/hyperlink" Target="mailto:cappennani@ferdeghinicomunicazione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1061</Words>
  <Characters>6051</Characters>
  <Application>Microsoft Macintosh Word</Application>
  <DocSecurity>0</DocSecurity>
  <Lines>50</Lines>
  <Paragraphs>14</Paragraphs>
  <ScaleCrop>false</ScaleCrop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luisella colombo</cp:lastModifiedBy>
  <cp:revision>2</cp:revision>
  <dcterms:created xsi:type="dcterms:W3CDTF">2022-10-27T18:54:00Z</dcterms:created>
  <dcterms:modified xsi:type="dcterms:W3CDTF">2022-10-27T18:59:00Z</dcterms:modified>
</cp:coreProperties>
</file>