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572D" w14:textId="77777777" w:rsidR="00632598" w:rsidRDefault="00632598" w:rsidP="002B4DB3">
      <w:pPr>
        <w:rPr>
          <w:rFonts w:ascii="Verdana" w:hAnsi="Verdana"/>
          <w:i/>
          <w:iCs/>
          <w:sz w:val="20"/>
          <w:szCs w:val="20"/>
        </w:rPr>
      </w:pPr>
    </w:p>
    <w:p w14:paraId="096D17EB" w14:textId="77777777" w:rsidR="00632598" w:rsidRDefault="00E46757">
      <w:pPr>
        <w:ind w:left="3540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Comunicato Stampa</w:t>
      </w:r>
    </w:p>
    <w:p w14:paraId="393B392F" w14:textId="74915AFE" w:rsidR="00632598" w:rsidRDefault="00632598">
      <w:pPr>
        <w:jc w:val="center"/>
        <w:rPr>
          <w:rFonts w:ascii="Verdana" w:eastAsia="Verdana" w:hAnsi="Verdana" w:cs="Verdana"/>
          <w:i/>
          <w:iCs/>
          <w:sz w:val="22"/>
          <w:szCs w:val="22"/>
        </w:rPr>
      </w:pPr>
    </w:p>
    <w:p w14:paraId="5B677A0A" w14:textId="406BDED5" w:rsidR="00B90463" w:rsidRPr="001B1A8E" w:rsidRDefault="001B1A8E" w:rsidP="001B1A8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1B1A8E">
        <w:rPr>
          <w:rFonts w:ascii="Verdana" w:hAnsi="Verdana"/>
          <w:b/>
          <w:bCs/>
          <w:sz w:val="28"/>
          <w:szCs w:val="28"/>
        </w:rPr>
        <w:t xml:space="preserve">GATTINONI E DUCATI LANCIANO LE “TRAVEL ADVENTURES” SU DUE RUOTE </w:t>
      </w:r>
    </w:p>
    <w:p w14:paraId="3F727C88" w14:textId="055078B5" w:rsidR="009655F4" w:rsidRDefault="009655F4" w:rsidP="009655F4">
      <w:pPr>
        <w:pStyle w:val="Paragrafoelenco"/>
        <w:shd w:val="clear" w:color="auto" w:fill="FFFFFF"/>
        <w:jc w:val="center"/>
        <w:rPr>
          <w:rFonts w:ascii="Verdana" w:hAnsi="Verdana"/>
          <w:b/>
          <w:smallCaps/>
          <w:sz w:val="28"/>
          <w:szCs w:val="28"/>
        </w:rPr>
      </w:pPr>
    </w:p>
    <w:p w14:paraId="39950C85" w14:textId="69381D9F" w:rsidR="0090293D" w:rsidRPr="009655F4" w:rsidRDefault="001B1A8E" w:rsidP="009655F4">
      <w:pPr>
        <w:pStyle w:val="Paragrafoelenco"/>
        <w:shd w:val="clear" w:color="auto" w:fill="FFFFFF"/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autunno partirà</w:t>
      </w:r>
      <w:r w:rsidR="00B90463">
        <w:rPr>
          <w:rFonts w:ascii="Verdana" w:hAnsi="Verdana"/>
          <w:b/>
          <w:bCs/>
          <w:sz w:val="20"/>
          <w:szCs w:val="20"/>
        </w:rPr>
        <w:t xml:space="preserve"> la</w:t>
      </w:r>
      <w:r w:rsidR="0049788B">
        <w:rPr>
          <w:rFonts w:ascii="Verdana" w:hAnsi="Verdana"/>
          <w:b/>
          <w:bCs/>
          <w:sz w:val="20"/>
          <w:szCs w:val="20"/>
        </w:rPr>
        <w:t xml:space="preserve"> </w:t>
      </w:r>
      <w:r w:rsidR="0090293D" w:rsidRPr="009655F4">
        <w:rPr>
          <w:rFonts w:ascii="Verdana" w:hAnsi="Verdana"/>
          <w:b/>
          <w:bCs/>
          <w:sz w:val="20"/>
          <w:szCs w:val="20"/>
        </w:rPr>
        <w:t>stagione d</w:t>
      </w:r>
      <w:r w:rsidR="00B90463">
        <w:rPr>
          <w:rFonts w:ascii="Verdana" w:hAnsi="Verdana"/>
          <w:b/>
          <w:bCs/>
          <w:sz w:val="20"/>
          <w:szCs w:val="20"/>
        </w:rPr>
        <w:t xml:space="preserve">i </w:t>
      </w:r>
      <w:r w:rsidR="0090293D" w:rsidRPr="009655F4">
        <w:rPr>
          <w:rFonts w:ascii="Verdana" w:hAnsi="Verdana"/>
          <w:b/>
          <w:bCs/>
          <w:sz w:val="20"/>
          <w:szCs w:val="20"/>
        </w:rPr>
        <w:t>Ducati Riding E</w:t>
      </w:r>
      <w:r w:rsidR="009D7CF8" w:rsidRPr="009655F4">
        <w:rPr>
          <w:rFonts w:ascii="Verdana" w:hAnsi="Verdana"/>
          <w:b/>
          <w:bCs/>
          <w:sz w:val="20"/>
          <w:szCs w:val="20"/>
        </w:rPr>
        <w:t>x</w:t>
      </w:r>
      <w:r w:rsidR="0090293D" w:rsidRPr="009655F4">
        <w:rPr>
          <w:rFonts w:ascii="Verdana" w:hAnsi="Verdana"/>
          <w:b/>
          <w:bCs/>
          <w:sz w:val="20"/>
          <w:szCs w:val="20"/>
        </w:rPr>
        <w:t>perience, in collaborazione con G</w:t>
      </w:r>
      <w:r w:rsidR="009D7CF8" w:rsidRPr="009655F4">
        <w:rPr>
          <w:rFonts w:ascii="Verdana" w:hAnsi="Verdana"/>
          <w:b/>
          <w:bCs/>
          <w:sz w:val="20"/>
          <w:szCs w:val="20"/>
        </w:rPr>
        <w:t>attinoni</w:t>
      </w:r>
      <w:r w:rsidR="00B90463">
        <w:rPr>
          <w:rFonts w:ascii="Verdana" w:hAnsi="Verdana"/>
          <w:b/>
          <w:bCs/>
          <w:sz w:val="20"/>
          <w:szCs w:val="20"/>
        </w:rPr>
        <w:t xml:space="preserve">, </w:t>
      </w:r>
      <w:r w:rsidR="0090293D" w:rsidRPr="009655F4">
        <w:rPr>
          <w:rFonts w:ascii="Verdana" w:hAnsi="Verdana"/>
          <w:b/>
          <w:bCs/>
          <w:sz w:val="20"/>
          <w:szCs w:val="20"/>
        </w:rPr>
        <w:t xml:space="preserve">composta </w:t>
      </w:r>
      <w:r w:rsidR="00B90463">
        <w:rPr>
          <w:rFonts w:ascii="Verdana" w:hAnsi="Verdana"/>
          <w:b/>
          <w:bCs/>
          <w:sz w:val="20"/>
          <w:szCs w:val="20"/>
        </w:rPr>
        <w:t>da</w:t>
      </w:r>
      <w:r w:rsidR="0090293D" w:rsidRPr="009655F4">
        <w:rPr>
          <w:rFonts w:ascii="Verdana" w:hAnsi="Verdana"/>
          <w:b/>
          <w:bCs/>
          <w:sz w:val="20"/>
          <w:szCs w:val="20"/>
        </w:rPr>
        <w:t xml:space="preserve"> tre itinerari </w:t>
      </w:r>
      <w:r w:rsidR="009D7CF8" w:rsidRPr="009655F4">
        <w:rPr>
          <w:rFonts w:ascii="Verdana" w:hAnsi="Verdana"/>
          <w:b/>
          <w:bCs/>
          <w:sz w:val="20"/>
          <w:szCs w:val="20"/>
        </w:rPr>
        <w:t xml:space="preserve">per offrire agli appassionati </w:t>
      </w:r>
      <w:r w:rsidR="0090293D" w:rsidRPr="009655F4">
        <w:rPr>
          <w:rFonts w:ascii="Verdana" w:hAnsi="Verdana"/>
          <w:b/>
          <w:bCs/>
          <w:sz w:val="20"/>
          <w:szCs w:val="20"/>
        </w:rPr>
        <w:t xml:space="preserve">di moto </w:t>
      </w:r>
      <w:r w:rsidR="009D7CF8" w:rsidRPr="009655F4">
        <w:rPr>
          <w:rFonts w:ascii="Verdana" w:hAnsi="Verdana"/>
          <w:b/>
          <w:bCs/>
          <w:sz w:val="20"/>
          <w:szCs w:val="20"/>
        </w:rPr>
        <w:t>esperie</w:t>
      </w:r>
      <w:r w:rsidR="00A25E20" w:rsidRPr="009655F4">
        <w:rPr>
          <w:rFonts w:ascii="Verdana" w:hAnsi="Verdana"/>
          <w:b/>
          <w:bCs/>
          <w:sz w:val="20"/>
          <w:szCs w:val="20"/>
        </w:rPr>
        <w:t>nze uniche in sella ai modelli D</w:t>
      </w:r>
      <w:r w:rsidR="009655F4" w:rsidRPr="009655F4">
        <w:rPr>
          <w:rFonts w:ascii="Verdana" w:hAnsi="Verdana"/>
          <w:b/>
          <w:bCs/>
          <w:sz w:val="20"/>
          <w:szCs w:val="20"/>
        </w:rPr>
        <w:t>ucati:</w:t>
      </w:r>
    </w:p>
    <w:p w14:paraId="16E219EE" w14:textId="77777777" w:rsidR="009655F4" w:rsidRPr="009655F4" w:rsidRDefault="009655F4" w:rsidP="009655F4">
      <w:pPr>
        <w:pStyle w:val="Paragrafoelenco"/>
        <w:shd w:val="clear" w:color="auto" w:fill="FFFFFF"/>
        <w:jc w:val="both"/>
        <w:rPr>
          <w:rFonts w:ascii="Verdana" w:hAnsi="Verdana"/>
          <w:b/>
          <w:smallCaps/>
          <w:sz w:val="20"/>
          <w:szCs w:val="20"/>
        </w:rPr>
      </w:pPr>
    </w:p>
    <w:p w14:paraId="2A37BBE6" w14:textId="27D92E2A" w:rsidR="009655F4" w:rsidRPr="009655F4" w:rsidRDefault="0090293D" w:rsidP="009655F4">
      <w:pPr>
        <w:pStyle w:val="Paragrafoelenco"/>
        <w:numPr>
          <w:ilvl w:val="1"/>
          <w:numId w:val="14"/>
        </w:numPr>
        <w:shd w:val="clear" w:color="auto" w:fill="FFFFFF"/>
        <w:jc w:val="both"/>
        <w:rPr>
          <w:rFonts w:ascii="Verdana" w:hAnsi="Verdana"/>
          <w:b/>
          <w:smallCaps/>
          <w:sz w:val="20"/>
          <w:szCs w:val="20"/>
        </w:rPr>
      </w:pPr>
      <w:proofErr w:type="spellStart"/>
      <w:r w:rsidRPr="009655F4">
        <w:rPr>
          <w:rFonts w:ascii="Verdana" w:hAnsi="Verdana"/>
          <w:b/>
          <w:bCs/>
          <w:sz w:val="20"/>
          <w:szCs w:val="20"/>
        </w:rPr>
        <w:t>DesertX</w:t>
      </w:r>
      <w:proofErr w:type="spellEnd"/>
      <w:r w:rsidRPr="009655F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655F4">
        <w:rPr>
          <w:rFonts w:ascii="Verdana" w:hAnsi="Verdana"/>
          <w:b/>
          <w:bCs/>
          <w:sz w:val="20"/>
          <w:szCs w:val="20"/>
        </w:rPr>
        <w:t>Expedition</w:t>
      </w:r>
      <w:proofErr w:type="spellEnd"/>
      <w:r w:rsidRPr="009655F4">
        <w:rPr>
          <w:rFonts w:ascii="Verdana" w:hAnsi="Verdana"/>
          <w:b/>
          <w:bCs/>
          <w:sz w:val="20"/>
          <w:szCs w:val="20"/>
        </w:rPr>
        <w:t xml:space="preserve"> in S</w:t>
      </w:r>
      <w:r w:rsidR="00EA3964">
        <w:rPr>
          <w:rFonts w:ascii="Verdana" w:hAnsi="Verdana"/>
          <w:b/>
          <w:bCs/>
          <w:sz w:val="20"/>
          <w:szCs w:val="20"/>
        </w:rPr>
        <w:t>ardegna dal 7 all’11 settembre</w:t>
      </w:r>
    </w:p>
    <w:p w14:paraId="5DC0D4AD" w14:textId="77777777" w:rsidR="009655F4" w:rsidRPr="009655F4" w:rsidRDefault="0090293D" w:rsidP="009655F4">
      <w:pPr>
        <w:pStyle w:val="Paragrafoelenco"/>
        <w:numPr>
          <w:ilvl w:val="1"/>
          <w:numId w:val="14"/>
        </w:numPr>
        <w:shd w:val="clear" w:color="auto" w:fill="FFFFFF"/>
        <w:jc w:val="both"/>
        <w:rPr>
          <w:rFonts w:ascii="Verdana" w:hAnsi="Verdana"/>
          <w:b/>
          <w:smallCaps/>
          <w:sz w:val="20"/>
          <w:szCs w:val="20"/>
        </w:rPr>
      </w:pPr>
      <w:proofErr w:type="spellStart"/>
      <w:r w:rsidRPr="009655F4">
        <w:rPr>
          <w:rFonts w:ascii="Verdana" w:hAnsi="Verdana"/>
          <w:b/>
          <w:bCs/>
          <w:sz w:val="20"/>
          <w:szCs w:val="20"/>
        </w:rPr>
        <w:t>Multistrada</w:t>
      </w:r>
      <w:proofErr w:type="spellEnd"/>
      <w:r w:rsidRPr="009655F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655F4">
        <w:rPr>
          <w:rFonts w:ascii="Verdana" w:hAnsi="Verdana"/>
          <w:b/>
          <w:bCs/>
          <w:sz w:val="20"/>
          <w:szCs w:val="20"/>
        </w:rPr>
        <w:t>Expedition</w:t>
      </w:r>
      <w:proofErr w:type="spellEnd"/>
      <w:r w:rsidRPr="009655F4">
        <w:rPr>
          <w:rFonts w:ascii="Verdana" w:hAnsi="Verdana"/>
          <w:b/>
          <w:bCs/>
          <w:sz w:val="20"/>
          <w:szCs w:val="20"/>
        </w:rPr>
        <w:t xml:space="preserve"> tra Italia e Francia</w:t>
      </w:r>
      <w:r w:rsidR="009655F4" w:rsidRPr="009655F4">
        <w:rPr>
          <w:rFonts w:ascii="Verdana" w:hAnsi="Verdana"/>
          <w:b/>
          <w:bCs/>
          <w:sz w:val="20"/>
          <w:szCs w:val="20"/>
        </w:rPr>
        <w:t xml:space="preserve"> dal 29 settembre al 4 ottobre</w:t>
      </w:r>
    </w:p>
    <w:p w14:paraId="37F6CE18" w14:textId="28D54703" w:rsidR="0090293D" w:rsidRPr="009655F4" w:rsidRDefault="0090293D" w:rsidP="009655F4">
      <w:pPr>
        <w:pStyle w:val="Paragrafoelenco"/>
        <w:numPr>
          <w:ilvl w:val="1"/>
          <w:numId w:val="14"/>
        </w:numPr>
        <w:shd w:val="clear" w:color="auto" w:fill="FFFFFF"/>
        <w:jc w:val="both"/>
        <w:rPr>
          <w:rFonts w:ascii="Verdana" w:hAnsi="Verdana"/>
          <w:b/>
          <w:smallCaps/>
          <w:sz w:val="20"/>
          <w:szCs w:val="20"/>
        </w:rPr>
      </w:pPr>
      <w:r w:rsidRPr="009655F4">
        <w:rPr>
          <w:rFonts w:ascii="Verdana" w:hAnsi="Verdana"/>
          <w:b/>
          <w:bCs/>
          <w:sz w:val="20"/>
          <w:szCs w:val="20"/>
        </w:rPr>
        <w:t>Dream Tour in Toscana (</w:t>
      </w:r>
      <w:r w:rsidR="009655F4" w:rsidRPr="009655F4">
        <w:rPr>
          <w:rFonts w:ascii="Verdana" w:hAnsi="Verdana"/>
          <w:b/>
          <w:bCs/>
          <w:sz w:val="20"/>
          <w:szCs w:val="20"/>
        </w:rPr>
        <w:t xml:space="preserve">due tappe: </w:t>
      </w:r>
      <w:r w:rsidRPr="009655F4">
        <w:rPr>
          <w:rFonts w:ascii="Verdana" w:hAnsi="Verdana"/>
          <w:b/>
          <w:bCs/>
          <w:sz w:val="20"/>
          <w:szCs w:val="20"/>
        </w:rPr>
        <w:t>14-16 ottobre e 18-20 ottobre)</w:t>
      </w:r>
      <w:r w:rsidR="001B1A8E">
        <w:rPr>
          <w:rFonts w:ascii="Verdana" w:hAnsi="Verdana"/>
          <w:b/>
          <w:bCs/>
          <w:sz w:val="20"/>
          <w:szCs w:val="20"/>
        </w:rPr>
        <w:t>.</w:t>
      </w:r>
    </w:p>
    <w:p w14:paraId="7D9E6F34" w14:textId="6D093D57" w:rsidR="0090293D" w:rsidRPr="009655F4" w:rsidRDefault="0090293D" w:rsidP="0090293D">
      <w:pPr>
        <w:shd w:val="clear" w:color="auto" w:fill="FFFFFF"/>
        <w:jc w:val="center"/>
        <w:rPr>
          <w:rFonts w:ascii="Verdana" w:hAnsi="Verdana"/>
          <w:b/>
          <w:smallCaps/>
          <w:sz w:val="28"/>
          <w:szCs w:val="28"/>
        </w:rPr>
      </w:pP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D7CF8" w:rsidRPr="009D7CF8" w14:paraId="2D24A5D8" w14:textId="77777777" w:rsidTr="009D7CF8">
        <w:tc>
          <w:tcPr>
            <w:tcW w:w="0" w:type="auto"/>
            <w:shd w:val="clear" w:color="auto" w:fill="FAFAFA"/>
            <w:hideMark/>
          </w:tcPr>
          <w:p w14:paraId="2207105D" w14:textId="27E95E4C" w:rsidR="00A25E20" w:rsidRDefault="00AA7D79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Milano, 18</w:t>
            </w:r>
            <w:bookmarkStart w:id="0" w:name="_GoBack"/>
            <w:bookmarkEnd w:id="0"/>
            <w:r w:rsidR="001B1A8E">
              <w:rPr>
                <w:rFonts w:ascii="Verdana" w:hAnsi="Verdana"/>
                <w:i/>
                <w:sz w:val="20"/>
                <w:szCs w:val="20"/>
              </w:rPr>
              <w:t xml:space="preserve"> luglio</w:t>
            </w:r>
            <w:r w:rsidR="009D7CF8" w:rsidRPr="00E14B62">
              <w:rPr>
                <w:rFonts w:ascii="Verdana" w:hAnsi="Verdana"/>
                <w:i/>
                <w:sz w:val="20"/>
                <w:szCs w:val="20"/>
              </w:rPr>
              <w:t xml:space="preserve"> 2022</w:t>
            </w:r>
            <w:r w:rsidR="009D7CF8" w:rsidRPr="00E14B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CF8">
              <w:rPr>
                <w:rFonts w:ascii="Verdana" w:hAnsi="Verdana"/>
                <w:sz w:val="20"/>
                <w:szCs w:val="20"/>
              </w:rPr>
              <w:t>–</w:t>
            </w:r>
            <w:r w:rsidR="009029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5E20">
              <w:rPr>
                <w:rFonts w:ascii="Verdana" w:hAnsi="Verdana"/>
                <w:sz w:val="20"/>
                <w:szCs w:val="20"/>
              </w:rPr>
              <w:t>Ducati</w:t>
            </w:r>
            <w:r w:rsidR="001B1A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 xml:space="preserve">reinventa il format del viaggio </w:t>
            </w:r>
            <w:r w:rsidR="00A25E20">
              <w:rPr>
                <w:rFonts w:ascii="Verdana" w:hAnsi="Verdana"/>
                <w:sz w:val="20"/>
                <w:szCs w:val="20"/>
              </w:rPr>
              <w:t xml:space="preserve">in moto con 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>il programma </w:t>
            </w:r>
            <w:r w:rsidR="009D7CF8" w:rsidRPr="0090293D">
              <w:rPr>
                <w:rFonts w:ascii="Verdana" w:hAnsi="Verdana"/>
                <w:b/>
                <w:bCs/>
                <w:sz w:val="20"/>
                <w:szCs w:val="20"/>
              </w:rPr>
              <w:t>DRE Travel Adventures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 xml:space="preserve">, una serie di proposte studiate nel dettaglio per incuriosire, divertire ed emozionare i motociclisti. </w:t>
            </w:r>
            <w:r w:rsidR="008402C8">
              <w:rPr>
                <w:rFonts w:ascii="Verdana" w:hAnsi="Verdana"/>
                <w:sz w:val="20"/>
                <w:szCs w:val="20"/>
              </w:rPr>
              <w:t xml:space="preserve">Le </w:t>
            </w:r>
            <w:r w:rsidR="008402C8" w:rsidRPr="00FF6C27">
              <w:rPr>
                <w:rFonts w:ascii="Verdana" w:hAnsi="Verdana"/>
                <w:b/>
                <w:bCs/>
                <w:sz w:val="20"/>
                <w:szCs w:val="20"/>
              </w:rPr>
              <w:t>esperienze uniche</w:t>
            </w:r>
            <w:r w:rsidR="008402C8">
              <w:rPr>
                <w:rFonts w:ascii="Verdana" w:hAnsi="Verdana"/>
                <w:sz w:val="20"/>
                <w:szCs w:val="20"/>
              </w:rPr>
              <w:t xml:space="preserve"> su</w:t>
            </w:r>
            <w:r w:rsidR="00511CE8">
              <w:rPr>
                <w:rFonts w:ascii="Verdana" w:hAnsi="Verdana"/>
                <w:sz w:val="20"/>
                <w:szCs w:val="20"/>
              </w:rPr>
              <w:t xml:space="preserve"> due ruote sono state realizzate </w:t>
            </w:r>
            <w:r w:rsidR="00511CE8" w:rsidRPr="00FF6C27">
              <w:rPr>
                <w:rFonts w:ascii="Verdana" w:hAnsi="Verdana"/>
                <w:b/>
                <w:bCs/>
                <w:sz w:val="20"/>
                <w:szCs w:val="20"/>
              </w:rPr>
              <w:t>insieme al Gruppo Gattinoni</w:t>
            </w:r>
            <w:r w:rsidR="00511CE8">
              <w:rPr>
                <w:rFonts w:ascii="Verdana" w:hAnsi="Verdana"/>
                <w:sz w:val="20"/>
                <w:szCs w:val="20"/>
              </w:rPr>
              <w:t xml:space="preserve">, che ha fornito anche la piattaforma tecnologica da cui è possibile prenotare i viaggi. </w:t>
            </w:r>
          </w:p>
          <w:p w14:paraId="2E8B83FF" w14:textId="77777777" w:rsidR="0049788B" w:rsidRDefault="009D7CF8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90293D">
              <w:rPr>
                <w:rFonts w:ascii="Verdana" w:hAnsi="Verdana"/>
                <w:sz w:val="20"/>
                <w:szCs w:val="20"/>
              </w:rPr>
              <w:br/>
              <w:t>Il primo appuntamento in calendario è con la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 “</w:t>
            </w:r>
            <w:proofErr w:type="spellStart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DesertX</w:t>
            </w:r>
            <w:proofErr w:type="spellEnd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Expedition</w:t>
            </w:r>
            <w:proofErr w:type="spellEnd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 dal 7 all’11 settembre. Cinque giorni di avventura in sella alla nuova </w:t>
            </w:r>
            <w:proofErr w:type="spellStart"/>
            <w:r w:rsidRPr="0090293D">
              <w:rPr>
                <w:rFonts w:ascii="Verdana" w:hAnsi="Verdana"/>
                <w:sz w:val="20"/>
                <w:szCs w:val="20"/>
              </w:rPr>
              <w:t>DesertX</w:t>
            </w:r>
            <w:proofErr w:type="spellEnd"/>
            <w:r w:rsidRPr="0090293D">
              <w:rPr>
                <w:rFonts w:ascii="Verdana" w:hAnsi="Verdana"/>
                <w:sz w:val="20"/>
                <w:szCs w:val="20"/>
              </w:rPr>
              <w:t xml:space="preserve"> sulle splendide strade della Sardegna in compagnia di un team di guide esperto con i quali 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scoprire tutti i dettagli della Ducati più attesa dell’anno e affinare la propria tecnica di guida p</w:t>
            </w:r>
            <w:r w:rsidR="00A25E20">
              <w:rPr>
                <w:rFonts w:ascii="Verdana" w:hAnsi="Verdana"/>
                <w:b/>
                <w:bCs/>
                <w:sz w:val="20"/>
                <w:szCs w:val="20"/>
              </w:rPr>
              <w:t>er godersi il tour in sicurezza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667DAA9" w14:textId="77ADFDAA" w:rsidR="00A25E20" w:rsidRDefault="009D7CF8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90293D">
              <w:rPr>
                <w:rFonts w:ascii="Verdana" w:hAnsi="Verdana"/>
                <w:sz w:val="20"/>
                <w:szCs w:val="20"/>
              </w:rPr>
              <w:t>Questa esperienza porterà i partecipanti alla scoperta degli splendidi paesaggi</w:t>
            </w:r>
            <w:r w:rsidR="00A25E20">
              <w:rPr>
                <w:rFonts w:ascii="Verdana" w:hAnsi="Verdana"/>
                <w:sz w:val="20"/>
                <w:szCs w:val="20"/>
              </w:rPr>
              <w:t xml:space="preserve"> sardi</w:t>
            </w:r>
            <w:r w:rsidRPr="0090293D">
              <w:rPr>
                <w:rFonts w:ascii="Verdana" w:hAnsi="Verdana"/>
                <w:sz w:val="20"/>
                <w:szCs w:val="20"/>
              </w:rPr>
              <w:t>: un viaggio in moto autentico</w:t>
            </w:r>
            <w:r w:rsidR="0049788B">
              <w:rPr>
                <w:rFonts w:ascii="Verdana" w:hAnsi="Verdana"/>
                <w:sz w:val="20"/>
                <w:szCs w:val="20"/>
              </w:rPr>
              <w:t>,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 arricchito da momenti rilassanti e di condivisione con il resto del gruppo, come</w:t>
            </w:r>
            <w:r w:rsidR="00B90463">
              <w:rPr>
                <w:rFonts w:ascii="Verdana" w:hAnsi="Verdana"/>
                <w:sz w:val="20"/>
                <w:szCs w:val="20"/>
              </w:rPr>
              <w:t xml:space="preserve"> pe</w:t>
            </w:r>
            <w:r w:rsidR="0049788B">
              <w:rPr>
                <w:rFonts w:ascii="Verdana" w:hAnsi="Verdana"/>
                <w:sz w:val="20"/>
                <w:szCs w:val="20"/>
              </w:rPr>
              <w:t>r esempio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 il tour </w:t>
            </w:r>
            <w:r w:rsidR="0015360A">
              <w:rPr>
                <w:rFonts w:ascii="Verdana" w:hAnsi="Verdana"/>
                <w:sz w:val="20"/>
                <w:szCs w:val="20"/>
              </w:rPr>
              <w:t xml:space="preserve">al tramonto 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in barca tra le spiagge più belle dell’isola </w:t>
            </w:r>
            <w:r w:rsidR="0015360A">
              <w:rPr>
                <w:rFonts w:ascii="Verdana" w:hAnsi="Verdana"/>
                <w:sz w:val="20"/>
                <w:szCs w:val="20"/>
              </w:rPr>
              <w:t>previsto l’</w:t>
            </w:r>
            <w:r w:rsidRPr="0090293D">
              <w:rPr>
                <w:rFonts w:ascii="Verdana" w:hAnsi="Verdana"/>
                <w:sz w:val="20"/>
                <w:szCs w:val="20"/>
              </w:rPr>
              <w:t>ultima giornata.</w:t>
            </w:r>
          </w:p>
          <w:p w14:paraId="593AC57A" w14:textId="28C0A53E" w:rsidR="00A25E20" w:rsidRDefault="009D7CF8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90293D">
              <w:rPr>
                <w:rFonts w:ascii="Verdana" w:hAnsi="Verdana"/>
                <w:sz w:val="20"/>
                <w:szCs w:val="20"/>
              </w:rPr>
              <w:br/>
              <w:t>Dal 29 settembre al 4 ottobre è in programma la 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“</w:t>
            </w:r>
            <w:proofErr w:type="spellStart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Multistrada</w:t>
            </w:r>
            <w:proofErr w:type="spellEnd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Expedition</w:t>
            </w:r>
            <w:proofErr w:type="spellEnd"/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Pr="0090293D">
              <w:rPr>
                <w:rFonts w:ascii="Verdana" w:hAnsi="Verdana"/>
                <w:sz w:val="20"/>
                <w:szCs w:val="20"/>
              </w:rPr>
              <w:t>, il format dedicato alla 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famiglia di moto da viaggio per eccellenza all’interno della gamma Ducati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. L’itinerario prevede la partenza da Torino con arrivo in Francia alle gole del </w:t>
            </w:r>
            <w:proofErr w:type="spellStart"/>
            <w:r w:rsidRPr="0090293D">
              <w:rPr>
                <w:rFonts w:ascii="Verdana" w:hAnsi="Verdana"/>
                <w:sz w:val="20"/>
                <w:szCs w:val="20"/>
              </w:rPr>
              <w:t>Verdon</w:t>
            </w:r>
            <w:proofErr w:type="spellEnd"/>
            <w:r w:rsidR="0015360A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un percorso di oltre 1</w:t>
            </w:r>
            <w:r w:rsidR="00A25E20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200 km </w:t>
            </w:r>
            <w:r w:rsidRPr="0090293D">
              <w:rPr>
                <w:rFonts w:ascii="Verdana" w:hAnsi="Verdana"/>
                <w:sz w:val="20"/>
                <w:szCs w:val="20"/>
              </w:rPr>
              <w:t>all’interno del quale i partecipanti toccheranno diversi luoghi d’interesse</w:t>
            </w:r>
            <w:r w:rsidR="00A25E20">
              <w:rPr>
                <w:rFonts w:ascii="Verdana" w:hAnsi="Verdana"/>
                <w:sz w:val="20"/>
                <w:szCs w:val="20"/>
              </w:rPr>
              <w:t>,</w:t>
            </w:r>
            <w:r w:rsidR="00F8194A">
              <w:rPr>
                <w:rFonts w:ascii="Verdana" w:hAnsi="Verdana"/>
                <w:sz w:val="20"/>
                <w:szCs w:val="20"/>
              </w:rPr>
              <w:t xml:space="preserve"> come</w:t>
            </w:r>
            <w:r w:rsidR="00A25E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 xml:space="preserve">la Via del Sale, la famosissima Cesana Sestriere, le Gole del </w:t>
            </w:r>
            <w:proofErr w:type="spellStart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>Verdon</w:t>
            </w:r>
            <w:proofErr w:type="spellEnd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 xml:space="preserve">, Col </w:t>
            </w:r>
            <w:proofErr w:type="spellStart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>Du</w:t>
            </w:r>
            <w:proofErr w:type="spellEnd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>Parpallion</w:t>
            </w:r>
            <w:proofErr w:type="spellEnd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 xml:space="preserve"> e il Colle dello </w:t>
            </w:r>
            <w:proofErr w:type="spellStart"/>
            <w:r w:rsidR="00F8194A" w:rsidRPr="00F8194A">
              <w:rPr>
                <w:rStyle w:val="cf01"/>
                <w:rFonts w:ascii="Verdana" w:hAnsi="Verdana"/>
                <w:sz w:val="20"/>
                <w:szCs w:val="20"/>
              </w:rPr>
              <w:t>Jafferau</w:t>
            </w:r>
            <w:proofErr w:type="spellEnd"/>
            <w:r w:rsidRPr="00F8194A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0293D">
              <w:rPr>
                <w:rFonts w:ascii="Verdana" w:hAnsi="Verdana"/>
                <w:sz w:val="20"/>
                <w:szCs w:val="20"/>
              </w:rPr>
              <w:t xml:space="preserve">Gli appassionati potranno </w:t>
            </w:r>
            <w:r w:rsidR="0015360A">
              <w:rPr>
                <w:rFonts w:ascii="Verdana" w:hAnsi="Verdana"/>
                <w:sz w:val="20"/>
                <w:szCs w:val="20"/>
              </w:rPr>
              <w:t xml:space="preserve">vivere questa esperienza e godere di </w:t>
            </w:r>
            <w:r w:rsidRPr="0090293D">
              <w:rPr>
                <w:rFonts w:ascii="Verdana" w:hAnsi="Verdana"/>
                <w:sz w:val="20"/>
                <w:szCs w:val="20"/>
              </w:rPr>
              <w:t>panorami mozzafiato in sella alla 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Multistrada V4</w:t>
            </w:r>
            <w:r w:rsidRPr="0090293D">
              <w:rPr>
                <w:rFonts w:ascii="Verdana" w:hAnsi="Verdana"/>
                <w:sz w:val="20"/>
                <w:szCs w:val="20"/>
              </w:rPr>
              <w:t> oppure alla </w:t>
            </w:r>
            <w:r w:rsidRPr="0090293D">
              <w:rPr>
                <w:rFonts w:ascii="Verdana" w:hAnsi="Verdana"/>
                <w:b/>
                <w:bCs/>
                <w:sz w:val="20"/>
                <w:szCs w:val="20"/>
              </w:rPr>
              <w:t>Multistrada V2</w:t>
            </w:r>
            <w:r w:rsidRPr="0090293D">
              <w:rPr>
                <w:rFonts w:ascii="Verdana" w:hAnsi="Verdana"/>
                <w:sz w:val="20"/>
                <w:szCs w:val="20"/>
              </w:rPr>
              <w:t>, modelli in grado di combinare comfort sulle lunghe percorrenze stradali, divertimento fra le curve e maneggevolezza anche alle basse velocità e in manovra, ma anche dotati di buone competenze in fuoristrada.</w:t>
            </w:r>
          </w:p>
          <w:p w14:paraId="4E57C160" w14:textId="3DE1AB0D" w:rsidR="00A25E20" w:rsidRDefault="00A25E20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9D7CF8" w:rsidRPr="0090293D">
              <w:rPr>
                <w:rFonts w:ascii="Verdana" w:hAnsi="Verdana"/>
                <w:sz w:val="20"/>
                <w:szCs w:val="20"/>
              </w:rPr>
              <w:t>Nell’ambito del programma DRE Travel Adventures, Ducati torna a proporre anche il format di successo </w:t>
            </w:r>
            <w:r w:rsidR="009D7CF8" w:rsidRPr="0090293D">
              <w:rPr>
                <w:rFonts w:ascii="Verdana" w:hAnsi="Verdana"/>
                <w:b/>
                <w:bCs/>
                <w:sz w:val="20"/>
                <w:szCs w:val="20"/>
              </w:rPr>
              <w:t>“Dream Tour”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>. Il “tour da sogno” per il 2022 parte da Borgo Panigale con la</w:t>
            </w:r>
            <w:r w:rsidR="009D7CF8" w:rsidRPr="0090293D">
              <w:rPr>
                <w:rFonts w:ascii="Verdana" w:hAnsi="Verdana"/>
                <w:b/>
                <w:bCs/>
                <w:sz w:val="20"/>
                <w:szCs w:val="20"/>
              </w:rPr>
              <w:t> visita al Museo Ducati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e allo stabilimento produttivo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 xml:space="preserve">. Dopo l’immersione nell’azienda i partecipanti partiranno per un viaggio della durata di 3 giorni organizzato tra i paesaggi delle colline tosco-emiliane, abbinando al piacere del viaggio in moto quello del buon cibo e della scoperta del territorio. Gli appuntamenti già in calendario con il Dream Tour sono fissati </w:t>
            </w:r>
            <w:r w:rsidR="009D7CF8" w:rsidRPr="00A25E20">
              <w:rPr>
                <w:rFonts w:ascii="Verdana" w:hAnsi="Verdana"/>
                <w:b/>
                <w:sz w:val="20"/>
                <w:szCs w:val="20"/>
              </w:rPr>
              <w:t>dal 14 al 16 ottobre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7CF8" w:rsidRPr="00A25E20">
              <w:rPr>
                <w:rFonts w:ascii="Verdana" w:hAnsi="Verdana"/>
                <w:b/>
                <w:sz w:val="20"/>
                <w:szCs w:val="20"/>
              </w:rPr>
              <w:t>e dal 18 al 20 ottobre</w:t>
            </w:r>
            <w:r w:rsidR="009D7CF8" w:rsidRPr="0090293D">
              <w:rPr>
                <w:rFonts w:ascii="Verdana" w:hAnsi="Verdana"/>
                <w:sz w:val="20"/>
                <w:szCs w:val="20"/>
              </w:rPr>
              <w:t>.</w:t>
            </w:r>
          </w:p>
          <w:p w14:paraId="156BDCE1" w14:textId="77777777" w:rsidR="00A25E20" w:rsidRDefault="00A25E20" w:rsidP="0090293D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E0F54E" w14:textId="4AD88ED6" w:rsidR="005D5C40" w:rsidRPr="005D5C40" w:rsidRDefault="005D5C40" w:rsidP="005D5C40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 w:rsidRPr="005D5C40">
              <w:rPr>
                <w:rFonts w:ascii="Verdana" w:hAnsi="Verdana"/>
                <w:sz w:val="20"/>
                <w:szCs w:val="20"/>
              </w:rPr>
              <w:t>Le iscrizioni per partecipare alle tappe DRE Travel Adventures sono già aperte sulla </w:t>
            </w:r>
            <w:hyperlink r:id="rId7" w:tgtFrame="_blank" w:history="1">
              <w:r w:rsidRPr="005D5C40">
                <w:rPr>
                  <w:rStyle w:val="Collegamentoipertestuale"/>
                  <w:rFonts w:ascii="Verdana" w:hAnsi="Verdana"/>
                  <w:sz w:val="20"/>
                  <w:szCs w:val="20"/>
                </w:rPr>
                <w:t>pagina dedicata, dove</w:t>
              </w:r>
            </w:hyperlink>
            <w:r w:rsidRPr="005D5C40">
              <w:rPr>
                <w:rFonts w:ascii="Verdana" w:hAnsi="Verdana"/>
                <w:sz w:val="20"/>
                <w:szCs w:val="20"/>
              </w:rPr>
              <w:t xml:space="preserve"> il calendario è in continuo aggiornamento. Per maggiori informazioni è possibile contattare la segreteria o</w:t>
            </w:r>
            <w:r>
              <w:rPr>
                <w:rFonts w:ascii="Verdana" w:hAnsi="Verdana"/>
                <w:sz w:val="20"/>
                <w:szCs w:val="20"/>
              </w:rPr>
              <w:t xml:space="preserve">rganizzativa all’indirizzo </w:t>
            </w:r>
            <w:r w:rsidRPr="005D5C40">
              <w:rPr>
                <w:rFonts w:ascii="Verdana" w:hAnsi="Verdana"/>
                <w:b/>
                <w:sz w:val="20"/>
                <w:szCs w:val="20"/>
              </w:rPr>
              <w:t>traveladventuresducati@gattinoni.it</w:t>
            </w:r>
            <w:r w:rsidRPr="005D5C40">
              <w:rPr>
                <w:rFonts w:ascii="Verdana" w:hAnsi="Verdana"/>
                <w:sz w:val="20"/>
                <w:szCs w:val="20"/>
              </w:rPr>
              <w:t>. </w:t>
            </w:r>
          </w:p>
          <w:p w14:paraId="2E2F5A2C" w14:textId="77777777" w:rsidR="005D5C40" w:rsidRDefault="005D5C40" w:rsidP="005D5C4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  <w:p w14:paraId="6DA9FB90" w14:textId="6101171F" w:rsidR="009D7CF8" w:rsidRPr="009D7CF8" w:rsidRDefault="009D7CF8" w:rsidP="00A25E20">
            <w:pPr>
              <w:shd w:val="clear" w:color="auto" w:fill="FFFFFF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0293D">
              <w:rPr>
                <w:rFonts w:ascii="Verdana" w:hAnsi="Verdana"/>
                <w:sz w:val="20"/>
                <w:szCs w:val="20"/>
              </w:rPr>
              <w:lastRenderedPageBreak/>
              <w:br/>
            </w:r>
          </w:p>
        </w:tc>
      </w:tr>
      <w:tr w:rsidR="00A25E20" w:rsidRPr="009D7CF8" w14:paraId="7EB0DE50" w14:textId="77777777" w:rsidTr="009D7CF8">
        <w:tc>
          <w:tcPr>
            <w:tcW w:w="0" w:type="auto"/>
            <w:shd w:val="clear" w:color="auto" w:fill="FAFAFA"/>
          </w:tcPr>
          <w:p w14:paraId="34501135" w14:textId="77777777" w:rsidR="00A25E20" w:rsidRDefault="00A25E20" w:rsidP="0090293D">
            <w:pPr>
              <w:shd w:val="clear" w:color="auto" w:fill="FFFFFF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71FB23E9" w14:textId="77777777" w:rsidR="009D7CF8" w:rsidRDefault="009D7CF8" w:rsidP="009D7CF8">
      <w:pPr>
        <w:rPr>
          <w:vanish/>
        </w:rPr>
      </w:pPr>
    </w:p>
    <w:p w14:paraId="1631CBCB" w14:textId="77F0A85A" w:rsidR="00632598" w:rsidRDefault="00E46757">
      <w:pPr>
        <w:spacing w:line="240" w:lineRule="atLeast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Per informazioni alla stampa:</w:t>
      </w:r>
    </w:p>
    <w:p w14:paraId="0F63EB90" w14:textId="1E1DC456" w:rsidR="00632598" w:rsidRDefault="00A25E20">
      <w:pPr>
        <w:spacing w:line="240" w:lineRule="atLeast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Motta Francesca </w:t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</w:r>
      <w:r w:rsidR="00E46757">
        <w:rPr>
          <w:rFonts w:ascii="Verdana" w:hAnsi="Verdana"/>
          <w:b/>
          <w:bCs/>
          <w:i/>
          <w:iCs/>
          <w:sz w:val="18"/>
          <w:szCs w:val="18"/>
        </w:rPr>
        <w:tab/>
        <w:t xml:space="preserve">     </w:t>
      </w:r>
    </w:p>
    <w:p w14:paraId="0F32BFC3" w14:textId="455CB792" w:rsidR="001B1A8E" w:rsidRPr="001B1A8E" w:rsidRDefault="001B1A8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 w:rsidRPr="001B1A8E">
        <w:rPr>
          <w:rFonts w:ascii="Verdana" w:eastAsia="Verdana" w:hAnsi="Verdana" w:cs="Verdana"/>
          <w:sz w:val="18"/>
          <w:szCs w:val="18"/>
          <w:u w:color="0000FF"/>
        </w:rPr>
        <w:t>motta@ferdeghinicomunicazione.it</w:t>
      </w:r>
      <w:r>
        <w:rPr>
          <w:rFonts w:ascii="Verdana" w:eastAsia="Verdana" w:hAnsi="Verdana" w:cs="Verdana"/>
          <w:sz w:val="18"/>
          <w:szCs w:val="18"/>
          <w:u w:color="0000FF"/>
        </w:rPr>
        <w:t xml:space="preserve"> / </w:t>
      </w:r>
      <w:r w:rsidR="009655F4" w:rsidRPr="009655F4">
        <w:rPr>
          <w:rFonts w:ascii="Arial" w:hAnsi="Arial" w:cs="Arial"/>
          <w:sz w:val="18"/>
          <w:szCs w:val="18"/>
        </w:rPr>
        <w:t>​</w:t>
      </w:r>
      <w:r w:rsidR="009655F4" w:rsidRPr="009655F4">
        <w:rPr>
          <w:rFonts w:ascii="Verdana" w:hAnsi="Verdana"/>
          <w:sz w:val="18"/>
          <w:szCs w:val="18"/>
        </w:rPr>
        <w:t>+39 344 0965871</w:t>
      </w:r>
      <w:r w:rsidR="00E46757">
        <w:rPr>
          <w:rFonts w:ascii="Verdana" w:hAnsi="Verdana"/>
          <w:sz w:val="18"/>
          <w:szCs w:val="18"/>
        </w:rPr>
        <w:tab/>
      </w:r>
    </w:p>
    <w:p w14:paraId="1750DDF5" w14:textId="77777777" w:rsidR="001B1A8E" w:rsidRDefault="001B1A8E">
      <w:pPr>
        <w:spacing w:line="240" w:lineRule="atLeast"/>
        <w:rPr>
          <w:rFonts w:ascii="Verdana" w:hAnsi="Verdana"/>
          <w:sz w:val="18"/>
          <w:szCs w:val="18"/>
        </w:rPr>
      </w:pPr>
    </w:p>
    <w:p w14:paraId="3CCABD2B" w14:textId="354D27AF" w:rsidR="00632598" w:rsidRDefault="001B1A8E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 w:rsidRPr="001B1A8E">
        <w:rPr>
          <w:rFonts w:ascii="Verdana" w:hAnsi="Verdana"/>
          <w:b/>
          <w:bCs/>
          <w:i/>
          <w:iCs/>
          <w:sz w:val="18"/>
          <w:szCs w:val="18"/>
        </w:rPr>
        <w:t>Sara Ferdeghini</w:t>
      </w:r>
      <w:r w:rsidRPr="001B1A8E">
        <w:rPr>
          <w:rFonts w:ascii="Verdana" w:hAnsi="Verdana"/>
          <w:b/>
          <w:bCs/>
          <w:i/>
          <w:iCs/>
          <w:sz w:val="18"/>
          <w:szCs w:val="18"/>
        </w:rPr>
        <w:br/>
      </w:r>
      <w:r w:rsidRPr="001B1A8E">
        <w:rPr>
          <w:rFonts w:ascii="Verdana" w:hAnsi="Verdana" w:cs="Arial"/>
          <w:sz w:val="18"/>
          <w:szCs w:val="18"/>
        </w:rPr>
        <w:t>sara@ferdeghinicomunicazione.it / +39 335 748859</w:t>
      </w:r>
      <w:r w:rsidR="00E46757" w:rsidRPr="001B1A8E">
        <w:rPr>
          <w:rFonts w:ascii="Verdana" w:hAnsi="Verdana"/>
        </w:rPr>
        <w:tab/>
      </w:r>
      <w:r w:rsidR="00E46757" w:rsidRPr="001B1A8E">
        <w:tab/>
      </w:r>
      <w:r w:rsidR="00E46757" w:rsidRPr="001B1A8E">
        <w:tab/>
      </w:r>
      <w:r w:rsidR="00E46757">
        <w:rPr>
          <w:rFonts w:ascii="Verdana" w:hAnsi="Verdana"/>
          <w:sz w:val="18"/>
          <w:szCs w:val="18"/>
        </w:rPr>
        <w:tab/>
      </w:r>
      <w:r w:rsidR="00E46757">
        <w:rPr>
          <w:rFonts w:ascii="Verdana" w:hAnsi="Verdana"/>
          <w:sz w:val="18"/>
          <w:szCs w:val="18"/>
        </w:rPr>
        <w:tab/>
      </w:r>
    </w:p>
    <w:p w14:paraId="48C7DECE" w14:textId="77777777" w:rsidR="00632598" w:rsidRDefault="00E46757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6BB69EA" w14:textId="77777777" w:rsidR="00632598" w:rsidRDefault="00E46757">
      <w:pPr>
        <w:spacing w:line="24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Ferdeghini Comunicazione Srl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EDB111F" w14:textId="77777777" w:rsidR="00632598" w:rsidRDefault="00632598">
      <w:pPr>
        <w:spacing w:line="240" w:lineRule="atLeast"/>
        <w:rPr>
          <w:rFonts w:ascii="Verdana" w:eastAsia="Verdana" w:hAnsi="Verdana" w:cs="Verdana"/>
          <w:sz w:val="18"/>
          <w:szCs w:val="18"/>
          <w:shd w:val="clear" w:color="auto" w:fill="FFFF00"/>
        </w:rPr>
      </w:pPr>
    </w:p>
    <w:p w14:paraId="452CA74E" w14:textId="77777777" w:rsidR="00632598" w:rsidRDefault="00E46757">
      <w:pP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------------------------------------------------------------------------------------------------------------------</w:t>
      </w:r>
    </w:p>
    <w:p w14:paraId="5D1B3B64" w14:textId="77777777" w:rsidR="00632598" w:rsidRDefault="00E46757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Gattinoni nasce a Lecco nel 1983 dalla passione per i viaggi e l’organizzazione di eventi di Franco Gattinoni, fondatore e tuttora presidente del gruppo. Con lui lavorano oltre 450 persone 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>
        <w:rPr>
          <w:rFonts w:ascii="Verdana" w:hAnsi="Verdana"/>
          <w:sz w:val="18"/>
          <w:szCs w:val="18"/>
        </w:rPr>
        <w:t>Communication</w:t>
      </w:r>
      <w:proofErr w:type="spellEnd"/>
      <w:r>
        <w:rPr>
          <w:rFonts w:ascii="Verdana" w:hAnsi="Verdana"/>
          <w:sz w:val="18"/>
          <w:szCs w:val="18"/>
        </w:rPr>
        <w:t xml:space="preserve">, Healthcare, Made in Italy), Business Travel, il prodotto Gattinoni Travel e i due network Mondo di Vacanze e </w:t>
      </w:r>
      <w:proofErr w:type="spellStart"/>
      <w:r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8C26648" w14:textId="77777777" w:rsidR="00632598" w:rsidRDefault="00E46757">
      <w:pPr>
        <w:jc w:val="both"/>
      </w:pP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Con sede a Milano, il gruppo ha diverse unità operative: MICE (Milano, Lecco, Torino e Roma), Business Travel (Monza, Milano, Bologna, Torino e Roma), e 32 agenzie di proprietà nel Nord e Centro Italia. Inoltre, i network contano quasi 1500 agenzie affiliate in Italia, Svizzera e San Marino.</w:t>
      </w:r>
    </w:p>
    <w:sectPr w:rsidR="00632598">
      <w:headerReference w:type="default" r:id="rId8"/>
      <w:footerReference w:type="default" r:id="rId9"/>
      <w:pgSz w:w="11900" w:h="16840"/>
      <w:pgMar w:top="2566" w:right="985" w:bottom="1134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4FE4" w14:textId="77777777" w:rsidR="00135EF3" w:rsidRDefault="00135EF3">
      <w:r>
        <w:separator/>
      </w:r>
    </w:p>
  </w:endnote>
  <w:endnote w:type="continuationSeparator" w:id="0">
    <w:p w14:paraId="315A4708" w14:textId="77777777" w:rsidR="00135EF3" w:rsidRDefault="001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92E88" w14:textId="77777777" w:rsidR="00632598" w:rsidRDefault="00E46757">
    <w:pPr>
      <w:pStyle w:val="Pidipagina"/>
    </w:pPr>
    <w:r>
      <w:rPr>
        <w:noProof/>
      </w:rPr>
      <w:drawing>
        <wp:inline distT="0" distB="0" distL="0" distR="0" wp14:anchorId="241D1907" wp14:editId="0B55F3F8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5285" w14:textId="77777777" w:rsidR="00135EF3" w:rsidRDefault="00135EF3">
      <w:r>
        <w:separator/>
      </w:r>
    </w:p>
  </w:footnote>
  <w:footnote w:type="continuationSeparator" w:id="0">
    <w:p w14:paraId="1331DE58" w14:textId="77777777" w:rsidR="00135EF3" w:rsidRDefault="0013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A77F" w14:textId="77777777" w:rsidR="00632598" w:rsidRDefault="00632598">
    <w:pPr>
      <w:pStyle w:val="Intestazione"/>
      <w:rPr>
        <w:rFonts w:ascii="Verdana" w:hAnsi="Verdana"/>
        <w:b/>
        <w:bCs/>
        <w:color w:val="AF0004"/>
        <w:sz w:val="22"/>
        <w:szCs w:val="22"/>
        <w:u w:color="AF0004"/>
      </w:rPr>
    </w:pPr>
  </w:p>
  <w:p w14:paraId="60F093A5" w14:textId="77777777" w:rsidR="00632598" w:rsidRDefault="00632598">
    <w:pPr>
      <w:pStyle w:val="Intestazione"/>
      <w:jc w:val="center"/>
      <w:rPr>
        <w:color w:val="C21532"/>
        <w:u w:color="C21532"/>
      </w:rPr>
    </w:pPr>
  </w:p>
  <w:p w14:paraId="085CF8FC" w14:textId="77777777" w:rsidR="00632598" w:rsidRDefault="00E46757">
    <w:pPr>
      <w:pStyle w:val="Intestazione"/>
      <w:jc w:val="center"/>
    </w:pPr>
    <w:r>
      <w:rPr>
        <w:rFonts w:ascii="Verdana" w:hAnsi="Verdana"/>
        <w:b/>
        <w:bCs/>
        <w:noProof/>
        <w:color w:val="AF0004"/>
        <w:sz w:val="22"/>
        <w:szCs w:val="22"/>
        <w:u w:color="AF0004"/>
      </w:rPr>
      <w:drawing>
        <wp:inline distT="0" distB="0" distL="0" distR="0" wp14:anchorId="443B244C" wp14:editId="2BEC5246">
          <wp:extent cx="2317750" cy="1172894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1172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07"/>
    <w:multiLevelType w:val="hybridMultilevel"/>
    <w:tmpl w:val="1508345E"/>
    <w:styleLink w:val="Stileimportato3"/>
    <w:lvl w:ilvl="0" w:tplc="5B32F70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63B4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434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E847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ADA6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252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68B9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A965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AC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40229D"/>
    <w:multiLevelType w:val="hybridMultilevel"/>
    <w:tmpl w:val="B03A1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223"/>
    <w:multiLevelType w:val="hybridMultilevel"/>
    <w:tmpl w:val="E5A8E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439"/>
    <w:multiLevelType w:val="hybridMultilevel"/>
    <w:tmpl w:val="1508345E"/>
    <w:numStyleLink w:val="Stileimportato3"/>
  </w:abstractNum>
  <w:abstractNum w:abstractNumId="4" w15:restartNumberingAfterBreak="0">
    <w:nsid w:val="2EEA784D"/>
    <w:multiLevelType w:val="hybridMultilevel"/>
    <w:tmpl w:val="CDCC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4172"/>
    <w:multiLevelType w:val="hybridMultilevel"/>
    <w:tmpl w:val="DE46AB16"/>
    <w:numStyleLink w:val="Stileimportato2"/>
  </w:abstractNum>
  <w:abstractNum w:abstractNumId="6" w15:restartNumberingAfterBreak="0">
    <w:nsid w:val="450F02A3"/>
    <w:multiLevelType w:val="hybridMultilevel"/>
    <w:tmpl w:val="D12AB7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0AEA"/>
    <w:multiLevelType w:val="hybridMultilevel"/>
    <w:tmpl w:val="DE46AB16"/>
    <w:styleLink w:val="Stileimportato2"/>
    <w:lvl w:ilvl="0" w:tplc="E80A657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2C2B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4D1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4059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E489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A74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A7D1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49CB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2854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3E5EFE"/>
    <w:multiLevelType w:val="multilevel"/>
    <w:tmpl w:val="FA7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AA1A19"/>
    <w:multiLevelType w:val="hybridMultilevel"/>
    <w:tmpl w:val="C890E730"/>
    <w:styleLink w:val="Stileimportato1"/>
    <w:lvl w:ilvl="0" w:tplc="B308E252">
      <w:start w:val="1"/>
      <w:numFmt w:val="bullet"/>
      <w:lvlText w:val="·"/>
      <w:lvlJc w:val="left"/>
      <w:pPr>
        <w:ind w:left="99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532A6AC">
      <w:start w:val="1"/>
      <w:numFmt w:val="bullet"/>
      <w:lvlText w:val="o"/>
      <w:lvlJc w:val="left"/>
      <w:pPr>
        <w:ind w:left="171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92CADC5E">
      <w:start w:val="1"/>
      <w:numFmt w:val="bullet"/>
      <w:lvlText w:val="▪"/>
      <w:lvlJc w:val="left"/>
      <w:pPr>
        <w:ind w:left="243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962E1218">
      <w:start w:val="1"/>
      <w:numFmt w:val="bullet"/>
      <w:lvlText w:val="·"/>
      <w:lvlJc w:val="left"/>
      <w:pPr>
        <w:ind w:left="315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6B7877A6">
      <w:start w:val="1"/>
      <w:numFmt w:val="bullet"/>
      <w:lvlText w:val="o"/>
      <w:lvlJc w:val="left"/>
      <w:pPr>
        <w:ind w:left="387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58AA906">
      <w:start w:val="1"/>
      <w:numFmt w:val="bullet"/>
      <w:lvlText w:val="▪"/>
      <w:lvlJc w:val="left"/>
      <w:pPr>
        <w:ind w:left="459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DFFC4AFA">
      <w:start w:val="1"/>
      <w:numFmt w:val="bullet"/>
      <w:lvlText w:val="·"/>
      <w:lvlJc w:val="left"/>
      <w:pPr>
        <w:ind w:left="531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89C5202">
      <w:start w:val="1"/>
      <w:numFmt w:val="bullet"/>
      <w:lvlText w:val="o"/>
      <w:lvlJc w:val="left"/>
      <w:pPr>
        <w:ind w:left="603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8752EB42">
      <w:start w:val="1"/>
      <w:numFmt w:val="bullet"/>
      <w:lvlText w:val="▪"/>
      <w:lvlJc w:val="left"/>
      <w:pPr>
        <w:ind w:left="6756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 w15:restartNumberingAfterBreak="0">
    <w:nsid w:val="5A581CB7"/>
    <w:multiLevelType w:val="hybridMultilevel"/>
    <w:tmpl w:val="9BB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295"/>
    <w:multiLevelType w:val="hybridMultilevel"/>
    <w:tmpl w:val="C890E730"/>
    <w:numStyleLink w:val="Stileimportato1"/>
  </w:abstractNum>
  <w:abstractNum w:abstractNumId="12" w15:restartNumberingAfterBreak="0">
    <w:nsid w:val="77EF6C54"/>
    <w:multiLevelType w:val="hybridMultilevel"/>
    <w:tmpl w:val="C7581B3C"/>
    <w:lvl w:ilvl="0" w:tplc="075A41F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  <w:lvlOverride w:ilvl="0">
      <w:lvl w:ilvl="0" w:tplc="8648007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CF20A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7C069C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52C706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36641C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169AAC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28D9C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701CCA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1AE360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8"/>
    <w:rsid w:val="000145F9"/>
    <w:rsid w:val="000E3AC0"/>
    <w:rsid w:val="00135EF3"/>
    <w:rsid w:val="0015360A"/>
    <w:rsid w:val="00193BE3"/>
    <w:rsid w:val="001B1A8E"/>
    <w:rsid w:val="001F5D40"/>
    <w:rsid w:val="00233863"/>
    <w:rsid w:val="00266DBC"/>
    <w:rsid w:val="002B4DB3"/>
    <w:rsid w:val="002F2778"/>
    <w:rsid w:val="003158F8"/>
    <w:rsid w:val="00397F95"/>
    <w:rsid w:val="003E37D1"/>
    <w:rsid w:val="00423523"/>
    <w:rsid w:val="00441F20"/>
    <w:rsid w:val="00460CBC"/>
    <w:rsid w:val="0049788B"/>
    <w:rsid w:val="004C7917"/>
    <w:rsid w:val="00511CE8"/>
    <w:rsid w:val="005D5C40"/>
    <w:rsid w:val="00632598"/>
    <w:rsid w:val="006B593D"/>
    <w:rsid w:val="00732EA2"/>
    <w:rsid w:val="00771BC2"/>
    <w:rsid w:val="008402C8"/>
    <w:rsid w:val="00882D62"/>
    <w:rsid w:val="008E19EC"/>
    <w:rsid w:val="008F1C52"/>
    <w:rsid w:val="0090293D"/>
    <w:rsid w:val="009655F4"/>
    <w:rsid w:val="009C4C33"/>
    <w:rsid w:val="009D7CF8"/>
    <w:rsid w:val="009F6CAF"/>
    <w:rsid w:val="00A078AE"/>
    <w:rsid w:val="00A25E20"/>
    <w:rsid w:val="00AA7D79"/>
    <w:rsid w:val="00AE28A1"/>
    <w:rsid w:val="00AE31A7"/>
    <w:rsid w:val="00B90463"/>
    <w:rsid w:val="00C02135"/>
    <w:rsid w:val="00C208A4"/>
    <w:rsid w:val="00C370E0"/>
    <w:rsid w:val="00CF1CFC"/>
    <w:rsid w:val="00E14B62"/>
    <w:rsid w:val="00E46757"/>
    <w:rsid w:val="00E534E6"/>
    <w:rsid w:val="00E861C4"/>
    <w:rsid w:val="00EA3964"/>
    <w:rsid w:val="00EC7E86"/>
    <w:rsid w:val="00EF76E8"/>
    <w:rsid w:val="00F3111F"/>
    <w:rsid w:val="00F31AC9"/>
    <w:rsid w:val="00F40EB3"/>
    <w:rsid w:val="00F43B2B"/>
    <w:rsid w:val="00F8194A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53A6"/>
  <w15:docId w15:val="{4AF5F2BC-9034-427C-83C6-75ACC9B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z w:val="18"/>
      <w:szCs w:val="18"/>
      <w:u w:val="single" w:color="0000FF"/>
    </w:rPr>
  </w:style>
  <w:style w:type="paragraph" w:styleId="Revisione">
    <w:name w:val="Revision"/>
    <w:hidden/>
    <w:uiPriority w:val="99"/>
    <w:semiHidden/>
    <w:rsid w:val="008E1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Normale1">
    <w:name w:val="Normale1"/>
    <w:rsid w:val="00E14B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B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il">
    <w:name w:val="il"/>
    <w:basedOn w:val="Carpredefinitoparagrafo"/>
    <w:rsid w:val="006B593D"/>
  </w:style>
  <w:style w:type="character" w:styleId="Enfasigrassetto">
    <w:name w:val="Strong"/>
    <w:basedOn w:val="Carpredefinitoparagrafo"/>
    <w:uiPriority w:val="22"/>
    <w:qFormat/>
    <w:rsid w:val="009D7CF8"/>
    <w:rPr>
      <w:b/>
      <w:bCs/>
    </w:rPr>
  </w:style>
  <w:style w:type="character" w:styleId="Enfasicorsivo">
    <w:name w:val="Emphasis"/>
    <w:basedOn w:val="Carpredefinitoparagrafo"/>
    <w:uiPriority w:val="20"/>
    <w:qFormat/>
    <w:rsid w:val="009D7CF8"/>
    <w:rPr>
      <w:i/>
      <w:iCs/>
    </w:rPr>
  </w:style>
  <w:style w:type="character" w:customStyle="1" w:styleId="gmaildefault">
    <w:name w:val="gmail_default"/>
    <w:basedOn w:val="Carpredefinitoparagrafo"/>
    <w:rsid w:val="009655F4"/>
  </w:style>
  <w:style w:type="paragraph" w:styleId="NormaleWeb">
    <w:name w:val="Normal (Web)"/>
    <w:basedOn w:val="Normale"/>
    <w:uiPriority w:val="99"/>
    <w:semiHidden/>
    <w:unhideWhenUsed/>
    <w:rsid w:val="005D5C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266D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6D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6DBC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6D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6DBC"/>
    <w:rPr>
      <w:rFonts w:ascii="Calibri" w:hAnsi="Calibri" w:cs="Arial Unicode MS"/>
      <w:b/>
      <w:bCs/>
      <w:color w:val="000000"/>
      <w:u w:color="000000"/>
    </w:rPr>
  </w:style>
  <w:style w:type="character" w:customStyle="1" w:styleId="cf01">
    <w:name w:val="cf01"/>
    <w:basedOn w:val="Carpredefinitoparagrafo"/>
    <w:rsid w:val="00F8194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7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ucati.com/it/it/experience/ducati-riding-experience/travel-adven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2</cp:revision>
  <dcterms:created xsi:type="dcterms:W3CDTF">2022-07-18T09:49:00Z</dcterms:created>
  <dcterms:modified xsi:type="dcterms:W3CDTF">2022-07-18T09:49:00Z</dcterms:modified>
</cp:coreProperties>
</file>