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aptio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center"/>
        <w:rPr>
          <w:rFonts w:ascii="Verdana" w:cs="Verdana" w:hAnsi="Verdana" w:eastAsia="Verdana"/>
          <w:sz w:val="22"/>
          <w:szCs w:val="22"/>
        </w:rPr>
      </w:pPr>
      <w:r>
        <w:rPr>
          <w:rFonts w:ascii="Verdana" w:cs="Verdana" w:hAnsi="Verdana" w:eastAsia="Verdana"/>
          <w:sz w:val="22"/>
          <w:szCs w:val="22"/>
        </w:rPr>
        <w:drawing xmlns:a="http://schemas.openxmlformats.org/drawingml/2006/main">
          <wp:inline distT="0" distB="0" distL="0" distR="0">
            <wp:extent cx="1174283" cy="696674"/>
            <wp:effectExtent l="0" t="0" r="0" b="0"/>
            <wp:docPr id="1073741826" name="officeArt object" descr="Immagine che contiene finestra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magine che contiene finestraDescrizione generata automaticamente" descr="Immagine che contiene finestraDescrizione generata automaticament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283" cy="6966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Verdana" w:cs="Verdana" w:hAnsi="Verdana" w:eastAsia="Verdana"/>
          <w:sz w:val="22"/>
          <w:szCs w:val="22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4383721</wp:posOffset>
            </wp:positionH>
            <wp:positionV relativeFrom="page">
              <wp:posOffset>764538</wp:posOffset>
            </wp:positionV>
            <wp:extent cx="2088933" cy="94628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magine" descr="Immagin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933" cy="9462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o A A"/>
        <w:jc w:val="center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it-IT"/>
        </w:rPr>
        <w:t xml:space="preserve">  </w:t>
      </w:r>
    </w:p>
    <w:p>
      <w:pPr>
        <w:pStyle w:val="Corpo A A"/>
        <w:jc w:val="center"/>
        <w:rPr>
          <w:rFonts w:ascii="Verdana" w:cs="Verdana" w:hAnsi="Verdana" w:eastAsia="Verdana"/>
          <w:b w:val="1"/>
          <w:bCs w:val="1"/>
          <w:caps w:val="1"/>
          <w:outline w:val="0"/>
          <w:color w:val="bb1f3e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 xml:space="preserve">BAJA HOTELS TRAVEL MANAGEMENT SRL </w:t>
      </w:r>
    </w:p>
    <w:p>
      <w:pPr>
        <w:pStyle w:val="Corpo A A"/>
        <w:jc w:val="center"/>
        <w:rPr>
          <w:rFonts w:ascii="Verdana" w:cs="Verdana" w:hAnsi="Verdana" w:eastAsia="Verdana"/>
          <w:strike w:val="1"/>
          <w:dstrike w:val="0"/>
        </w:rPr>
      </w:pPr>
      <w:r>
        <w:rPr>
          <w:rFonts w:ascii="Verdana" w:hAnsi="Verdana"/>
          <w:b w:val="1"/>
          <w:bCs w:val="1"/>
          <w:outline w:val="0"/>
          <w:color w:val="bb1f3e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ANNUNCIA L</w:t>
      </w:r>
      <w:r>
        <w:rPr>
          <w:rFonts w:ascii="Verdana" w:hAnsi="Verdana" w:hint="default"/>
          <w:b w:val="1"/>
          <w:bCs w:val="1"/>
          <w:outline w:val="0"/>
          <w:color w:val="bb1f3e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’</w:t>
      </w:r>
      <w:r>
        <w:rPr>
          <w:rFonts w:ascii="Verdana" w:hAnsi="Verdana"/>
          <w:b w:val="1"/>
          <w:bCs w:val="1"/>
          <w:outline w:val="0"/>
          <w:color w:val="bb1f3e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INGRESSO NEL GRUPPO DI LUCA BATTIFORA</w:t>
      </w:r>
    </w:p>
    <w:p>
      <w:pPr>
        <w:pStyle w:val="Corpo A A"/>
        <w:jc w:val="both"/>
        <w:rPr>
          <w:rFonts w:ascii="Verdana" w:cs="Verdana" w:hAnsi="Verdana" w:eastAsia="Verdana"/>
          <w:strike w:val="1"/>
          <w:dstrike w:val="0"/>
        </w:rPr>
      </w:pPr>
    </w:p>
    <w:p>
      <w:pPr>
        <w:pStyle w:val="Corpo A A"/>
        <w:jc w:val="both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i w:val="1"/>
          <w:iCs w:val="1"/>
          <w:rtl w:val="0"/>
          <w:lang w:val="it-IT"/>
        </w:rPr>
        <w:t xml:space="preserve">Milano, </w:t>
      </w:r>
      <w:r>
        <w:rPr>
          <w:rFonts w:ascii="Verdana" w:hAnsi="Verdana"/>
          <w:i w:val="1"/>
          <w:iCs w:val="1"/>
          <w:rtl w:val="0"/>
          <w:lang w:val="it-IT"/>
        </w:rPr>
        <w:t>30</w:t>
      </w:r>
      <w:r>
        <w:rPr>
          <w:rFonts w:ascii="Verdana" w:hAnsi="Verdana"/>
          <w:i w:val="1"/>
          <w:iCs w:val="1"/>
          <w:rtl w:val="0"/>
          <w:lang w:val="it-IT"/>
        </w:rPr>
        <w:t xml:space="preserve"> giugno 2022  - </w:t>
      </w:r>
      <w:r>
        <w:rPr>
          <w:rFonts w:ascii="Verdana" w:hAnsi="Verdana"/>
          <w:b w:val="1"/>
          <w:bCs w:val="1"/>
          <w:rtl w:val="0"/>
          <w:lang w:val="it-IT"/>
        </w:rPr>
        <w:t>Baja Hotels Travel Management Srl</w:t>
      </w:r>
      <w:r>
        <w:rPr>
          <w:rFonts w:ascii="Verdana" w:hAnsi="Verdana"/>
          <w:rtl w:val="0"/>
          <w:lang w:val="it-IT"/>
        </w:rPr>
        <w:t xml:space="preserve"> - societ</w:t>
      </w:r>
      <w:r>
        <w:rPr>
          <w:rFonts w:ascii="Verdana" w:hAnsi="Verdana" w:hint="default"/>
          <w:rtl w:val="0"/>
          <w:lang w:val="it-IT"/>
        </w:rPr>
        <w:t xml:space="preserve">à  </w:t>
      </w:r>
      <w:r>
        <w:rPr>
          <w:rFonts w:ascii="Verdana" w:hAnsi="Verdana"/>
          <w:rtl w:val="0"/>
          <w:lang w:val="it-IT"/>
        </w:rPr>
        <w:t xml:space="preserve">proprietaria del  tour operator Sardinia 360 che ha  recentemente acquisito il 60% di Gastaldi Holidays S.r.l - ha nominato </w:t>
      </w:r>
      <w:r>
        <w:rPr>
          <w:rFonts w:ascii="Verdana" w:hAnsi="Verdana"/>
          <w:b w:val="1"/>
          <w:bCs w:val="1"/>
          <w:rtl w:val="0"/>
          <w:lang w:val="it-IT"/>
        </w:rPr>
        <w:t>Luca Battifora come consigliere di amministrazione, con deleghe per la gestione e sviluppo dell</w:t>
      </w:r>
      <w:r>
        <w:rPr>
          <w:rFonts w:ascii="Verdana" w:hAnsi="Verdana" w:hint="default"/>
          <w:b w:val="1"/>
          <w:bCs w:val="1"/>
          <w:rtl w:val="0"/>
          <w:lang w:val="it-IT"/>
        </w:rPr>
        <w:t>’</w:t>
      </w:r>
      <w:r>
        <w:rPr>
          <w:rFonts w:ascii="Verdana" w:hAnsi="Verdana"/>
          <w:b w:val="1"/>
          <w:bCs w:val="1"/>
          <w:rtl w:val="0"/>
          <w:lang w:val="it-IT"/>
        </w:rPr>
        <w:t>area turismo, della societ</w:t>
      </w:r>
      <w:r>
        <w:rPr>
          <w:rFonts w:ascii="Verdana" w:hAnsi="Verdana" w:hint="default"/>
          <w:b w:val="1"/>
          <w:bCs w:val="1"/>
          <w:rtl w:val="0"/>
          <w:lang w:val="it-IT"/>
        </w:rPr>
        <w:t xml:space="preserve">à </w:t>
      </w:r>
      <w:r>
        <w:rPr>
          <w:rFonts w:ascii="Verdana" w:hAnsi="Verdana"/>
          <w:b w:val="1"/>
          <w:bCs w:val="1"/>
          <w:rtl w:val="0"/>
          <w:lang w:val="it-IT"/>
        </w:rPr>
        <w:t>controllante BHTM Srl e della controllata Gastaldi Holidays.</w:t>
      </w:r>
    </w:p>
    <w:p>
      <w:pPr>
        <w:pStyle w:val="Corpo A A"/>
        <w:jc w:val="both"/>
        <w:rPr>
          <w:rFonts w:ascii="Verdana" w:cs="Verdana" w:hAnsi="Verdana" w:eastAsia="Verdana"/>
          <w:b w:val="1"/>
          <w:bCs w:val="1"/>
        </w:rPr>
      </w:pPr>
    </w:p>
    <w:p>
      <w:pPr>
        <w:pStyle w:val="Di default A"/>
        <w:spacing w:before="0" w:after="160" w:line="244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Luca Battifora ricoprir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il ruolo di Managing Director e membro del Board nelle societ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Baja Hotel Travel Management (BHTM Srl)  e Gastaldi Holidays Srl.</w:t>
      </w:r>
    </w:p>
    <w:p>
      <w:pPr>
        <w:pStyle w:val="Di default A"/>
        <w:spacing w:before="0" w:after="160" w:line="244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 xml:space="preserve">Negli ultimi anni, nonostante pandemie e guerre,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 xml:space="preserve">Baja Hotels Travel Management Srl  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 xml:space="preserve">cresciuta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sia nei numeri sia soprattutto nei prodotti. </w:t>
      </w:r>
    </w:p>
    <w:p>
      <w:pPr>
        <w:pStyle w:val="Di default A"/>
        <w:spacing w:before="0" w:after="160" w:line="244" w:lineRule="auto"/>
        <w:jc w:val="both"/>
        <w:rPr>
          <w:rFonts w:ascii="Verdana" w:cs="Verdana" w:hAnsi="Verdana" w:eastAsia="Verdana"/>
          <w:i w:val="1"/>
          <w:iCs w:val="1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 xml:space="preserve">Alle storiche strutture alberghiere di famiglia, i Baja Hotels, si 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rtl w:val="0"/>
          <w:lang w:val="it-IT"/>
        </w:rPr>
        <w:t>aggiunta 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offerta di prodotto Sardegna che conta oggi di oltre 200 strutture, commercializzate in tutta Europa attraverso il tour operator Sardinia 360. </w:t>
      </w:r>
    </w:p>
    <w:p>
      <w:pPr>
        <w:pStyle w:val="Di default A"/>
        <w:spacing w:before="0" w:after="160" w:line="244" w:lineRule="auto"/>
        <w:jc w:val="both"/>
        <w:rPr>
          <w:rFonts w:ascii="Verdana" w:cs="Verdana" w:hAnsi="Verdana" w:eastAsia="Verdana"/>
          <w:i w:val="1"/>
          <w:iCs w:val="1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 xml:space="preserve">Di pari passo si 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sviluppata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l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area ristorazione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che non 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rtl w:val="0"/>
          <w:lang w:val="it-IT"/>
        </w:rPr>
        <w:t>pi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ù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al servizio degli hotel del Gruppo ma 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divenuta una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vera e propria linea di business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che conta oggi di 3 location: </w:t>
      </w:r>
      <w:r>
        <w:rPr>
          <w:rFonts w:ascii="Verdana" w:hAnsi="Verdana"/>
          <w:b w:val="1"/>
          <w:bCs w:val="1"/>
          <w:i w:val="1"/>
          <w:iCs w:val="1"/>
          <w:sz w:val="22"/>
          <w:szCs w:val="22"/>
          <w:rtl w:val="0"/>
          <w:lang w:val="it-IT"/>
        </w:rPr>
        <w:t xml:space="preserve">Somu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(1 stella Michelin), </w:t>
      </w:r>
      <w:r>
        <w:rPr>
          <w:rFonts w:ascii="Verdana" w:hAnsi="Verdana"/>
          <w:b w:val="1"/>
          <w:bCs w:val="1"/>
          <w:i w:val="1"/>
          <w:iCs w:val="1"/>
          <w:sz w:val="22"/>
          <w:szCs w:val="22"/>
          <w:rtl w:val="0"/>
          <w:lang w:val="it-IT"/>
        </w:rPr>
        <w:t>Locanda Bastianu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e il </w:t>
      </w:r>
      <w:r>
        <w:rPr>
          <w:rFonts w:ascii="Verdana" w:hAnsi="Verdana"/>
          <w:b w:val="1"/>
          <w:bCs w:val="1"/>
          <w:i w:val="1"/>
          <w:iCs w:val="1"/>
          <w:sz w:val="22"/>
          <w:szCs w:val="22"/>
          <w:rtl w:val="0"/>
          <w:lang w:val="it-IT"/>
        </w:rPr>
        <w:t>neonato Terrazze Nuragh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i. In questo ambito si inserisce anche il </w:t>
      </w:r>
      <w:r>
        <w:rPr>
          <w:rFonts w:ascii="Verdana" w:hAnsi="Verdana"/>
          <w:b w:val="1"/>
          <w:bCs w:val="1"/>
          <w:i w:val="1"/>
          <w:iCs w:val="1"/>
          <w:sz w:val="22"/>
          <w:szCs w:val="22"/>
          <w:rtl w:val="0"/>
          <w:lang w:val="it-IT"/>
        </w:rPr>
        <w:t>Phi Beach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, location di </w:t>
      </w:r>
      <w:r>
        <w:rPr>
          <w:rFonts w:ascii="Verdana" w:hAnsi="Verdana"/>
          <w:sz w:val="22"/>
          <w:szCs w:val="22"/>
          <w:rtl w:val="0"/>
          <w:lang w:val="pt-PT"/>
        </w:rPr>
        <w:t xml:space="preserve"> consolidato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successo nazionale e internazionale, grazie a una gestione eccellente, 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rtl w:val="0"/>
          <w:lang w:val="it-IT"/>
        </w:rPr>
        <w:t>anch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esso parte del Gruppo.</w:t>
      </w:r>
    </w:p>
    <w:p>
      <w:pPr>
        <w:pStyle w:val="Di default A"/>
        <w:spacing w:before="0" w:after="160" w:line="244" w:lineRule="auto"/>
        <w:jc w:val="both"/>
        <w:rPr>
          <w:rFonts w:ascii="Verdana" w:cs="Verdana" w:hAnsi="Verdana" w:eastAsia="Verdana"/>
          <w:i w:val="1"/>
          <w:iCs w:val="1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 xml:space="preserve">Lo scorso inverno 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stato rilevato il 60% di Gastaldi Holidays che 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rtl w:val="0"/>
          <w:lang w:val="it-IT"/>
        </w:rPr>
        <w:t>ripartito sul mercato esattamente con la stessa filosofia che caratterizza da sempre lo storico brand genovese: competenza, qualit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e standard elevato del servizio, valorizzazione di una storia prestigiosa su USA e Continente Americano.</w:t>
      </w:r>
    </w:p>
    <w:p>
      <w:pPr>
        <w:pStyle w:val="Di default A"/>
        <w:spacing w:before="0" w:after="160" w:line="244" w:lineRule="auto"/>
        <w:jc w:val="both"/>
        <w:rPr>
          <w:rFonts w:ascii="Verdana" w:cs="Verdana" w:hAnsi="Verdana" w:eastAsia="Verdana"/>
          <w:i w:val="1"/>
          <w:iCs w:val="1"/>
          <w:sz w:val="22"/>
          <w:szCs w:val="22"/>
        </w:rPr>
      </w:pP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AD e azionista del Gruppo, Marco Bongiovanni dichiara: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  “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Per poter strutturare e consolidare la nostra posizione sul mercato era necessario un cambio di passo nella struttura e nell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organizzazione, qualcuno che mi affiancasse per presidiare al meglio i diversi fronti sui quali siamo e saremo impegnati. D</w:t>
      </w:r>
      <w:r>
        <w:rPr>
          <w:rFonts w:ascii="Verdana" w:hAnsi="Verdana"/>
          <w:i w:val="1"/>
          <w:iCs w:val="1"/>
          <w:sz w:val="22"/>
          <w:szCs w:val="22"/>
          <w:rtl w:val="0"/>
          <w:lang w:val="es-ES_tradnl"/>
        </w:rPr>
        <w:t>a qui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 si 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reso fondamentale mettere Luca Battifora a capo dell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area turismo in tutte le attivit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à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. Con Luca ci conosciamo bene da tanto tempo e abbiamo condiviso molte idee e progetti. 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ingresso di BHTM in Gastaldi Holidays, 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esempio tangibile di una visione che ci accomuna e che ha portato a sancire un consolidamento professionale.</w:t>
      </w:r>
    </w:p>
    <w:p>
      <w:pPr>
        <w:pStyle w:val="Di default A"/>
        <w:spacing w:before="0" w:after="160" w:line="244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La sua esperienza maturata in grandi aziende non solo del turismo 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un valore aggiunto che il nostro Gruppo dovr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capitalizzare nell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ottica dei nuovi traguardi che intendiamo raggiungere. Da parte mia  e di tutto lo staff sono onorato di dare a Luca il pi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ù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caloroso  benvenuto a bordo.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”</w:t>
      </w:r>
      <w:r>
        <w:rPr>
          <w:rFonts w:ascii="Verdana" w:hAnsi="Verdana"/>
          <w:sz w:val="22"/>
          <w:szCs w:val="22"/>
          <w:rtl w:val="0"/>
          <w:lang w:val="it-IT"/>
        </w:rPr>
        <w:t>.</w:t>
      </w:r>
    </w:p>
    <w:p>
      <w:pPr>
        <w:pStyle w:val="Di default A"/>
        <w:spacing w:before="0" w:after="160" w:line="244" w:lineRule="auto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Di default A"/>
        <w:spacing w:before="0" w:after="160" w:line="244" w:lineRule="auto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Di default A"/>
        <w:spacing w:before="0" w:after="160" w:line="244" w:lineRule="auto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Di default A"/>
        <w:spacing w:before="0" w:after="160" w:line="244" w:lineRule="auto"/>
        <w:jc w:val="both"/>
        <w:rPr>
          <w:rFonts w:ascii="Verdana" w:cs="Verdana" w:hAnsi="Verdana" w:eastAsia="Verdana"/>
          <w:i w:val="1"/>
          <w:iCs w:val="1"/>
          <w:sz w:val="22"/>
          <w:szCs w:val="22"/>
        </w:rPr>
      </w:pP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Luca Battifora, managing Director BHTM commenta</w:t>
      </w:r>
      <w:r>
        <w:rPr>
          <w:rFonts w:ascii="Arial Unicode MS" w:hAnsi="Arial Unicode MS" w:hint="default"/>
          <w:sz w:val="22"/>
          <w:szCs w:val="22"/>
          <w:rtl w:val="1"/>
          <w:lang w:val="ar-SA" w:bidi="ar-SA"/>
        </w:rPr>
        <w:t xml:space="preserve"> “</w:t>
      </w:r>
      <w:r>
        <w:rPr>
          <w:rFonts w:ascii="Verdana" w:hAnsi="Verdana"/>
          <w:sz w:val="22"/>
          <w:szCs w:val="22"/>
          <w:rtl w:val="0"/>
          <w:lang w:val="it-IT"/>
        </w:rPr>
        <w:t>Con Marco Bongiovanni abbiamo pi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ù </w:t>
      </w:r>
      <w:r>
        <w:rPr>
          <w:rFonts w:ascii="Verdana" w:hAnsi="Verdana"/>
          <w:sz w:val="22"/>
          <w:szCs w:val="22"/>
          <w:rtl w:val="0"/>
          <w:lang w:val="it-IT"/>
        </w:rPr>
        <w:t>volte sfiorato 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idea di lavorare insieme,  il tempo e gli eventi ci hanno portato oggi a realizzare questa ipotesi.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Nel 2020, in piena pandemia, Michele Cerruti, azionista del Gruppo Gastaldi Holding, mi coinvolse in uno studio su possibili strategie di rilancio e sviluppo del tour operator Gastaldi Holidays;  nell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azienda Gastaldi trovai molti punti in comune con quanto stava facendo BHTM, </w:t>
      </w:r>
      <w:r>
        <w:rPr>
          <w:rFonts w:ascii="Verdana" w:hAnsi="Verdana"/>
          <w:i w:val="1"/>
          <w:iCs w:val="1"/>
          <w:sz w:val="22"/>
          <w:szCs w:val="22"/>
          <w:shd w:val="clear" w:color="auto" w:fill="ffffff"/>
          <w:rtl w:val="0"/>
          <w:lang w:val="it-IT"/>
        </w:rPr>
        <w:t xml:space="preserve">ne parlai con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Marco Bongiovanni ed iniziammo a ragionare su un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idea di sviluppo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;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 il passo successivo fu sederci tutti e tre al tavolo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.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M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an mano che il progetto prendeva forma, non limitare il mio coinvolgimento al closing dell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operazione,</w:t>
      </w:r>
      <w:r>
        <w:rPr>
          <w:rFonts w:ascii="Verdana" w:hAnsi="Verdana"/>
          <w:i w:val="1"/>
          <w:iCs w:val="1"/>
          <w:sz w:val="22"/>
          <w:szCs w:val="22"/>
          <w:rtl w:val="0"/>
          <w:lang w:val="pt-PT"/>
        </w:rPr>
        <w:t xml:space="preserve"> bens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ì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diventarne parte, fu quasi automatico. Il turismo 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la mia vita professionale e questi anni di lontananza, estremamente interessanti e utili per il mio bagaglio professionale, non hanno scalfito ma semmai rafforzato il legame verso questo settore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”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. </w:t>
      </w:r>
    </w:p>
    <w:p>
      <w:pPr>
        <w:pStyle w:val="Di default A"/>
        <w:spacing w:before="0" w:after="160" w:line="244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BHTM lavorer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allo sviluppo e consolidamento delle singole linee di business - alberghi sia di propriet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che in gestione o commitment, tour operating, ristorazione, valorizzazione del territorio - che seguiranno processi autonomi e al tempo stesso complementari come un insieme che si muove compatto all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interno di una strategia,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ognuno c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on un proprio obiettivo fornendo al tempo stesso un prezioso contributo al risultato del Gruppo.   </w:t>
      </w:r>
    </w:p>
    <w:p>
      <w:pPr>
        <w:pStyle w:val="Di default A"/>
        <w:spacing w:before="0" w:after="160" w:line="244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 xml:space="preserve">Tutte le aree di business saranno operate sia sul canale trade agenziale italiano, che sui mercati internazionali. </w:t>
      </w:r>
    </w:p>
    <w:p>
      <w:pPr>
        <w:pStyle w:val="Di default A"/>
        <w:spacing w:before="0" w:after="160" w:line="244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 w:hint="default"/>
          <w:sz w:val="22"/>
          <w:szCs w:val="22"/>
          <w:rtl w:val="0"/>
          <w:lang w:val="it-IT"/>
        </w:rPr>
        <w:t>“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Intendiamo raccontare e proporre il nostro modo di interpretare l</w:t>
      </w:r>
      <w:r>
        <w:rPr>
          <w:rFonts w:ascii="Arial Unicode MS" w:hAnsi="Arial Unicode MS" w:hint="default"/>
          <w:sz w:val="22"/>
          <w:szCs w:val="22"/>
          <w:rtl w:val="1"/>
          <w:lang w:val="ar-SA" w:bidi="ar-SA"/>
        </w:rPr>
        <w:t>’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ospitalit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à 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Made in Italy, in Sardegna (ma chiss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domani non solo) e nel mondo, attraverso i nostri T.O. , i nostri prodotti e la nostra squadra : abbiamo ambizioni di crescita ma non fine a se stessa, mettendo sempre al centro il cliente ed il servizio. Credo ci siano tutti i presupposti per fare bene.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”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.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Conclude Luca Battifora.</w:t>
      </w:r>
    </w:p>
    <w:p>
      <w:pPr>
        <w:pStyle w:val="Di default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Verdana" w:cs="Verdana" w:hAnsi="Verdana" w:eastAsia="Verdana"/>
          <w:i w:val="1"/>
          <w:iCs w:val="1"/>
          <w:sz w:val="22"/>
          <w:szCs w:val="22"/>
        </w:rPr>
      </w:pPr>
    </w:p>
    <w:p>
      <w:pPr>
        <w:pStyle w:val="Di default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Verdana" w:cs="Verdana" w:hAnsi="Verdana" w:eastAsia="Verdana"/>
        </w:rPr>
      </w:pP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 </w:t>
      </w:r>
    </w:p>
    <w:p>
      <w:pPr>
        <w:pStyle w:val="Normal.0"/>
        <w:widowControl w:val="0"/>
        <w:jc w:val="both"/>
        <w:rPr>
          <w:rFonts w:ascii="Verdana" w:cs="Verdana" w:hAnsi="Verdana" w:eastAsia="Verdana"/>
          <w:b w:val="1"/>
          <w:bCs w:val="1"/>
          <w:outline w:val="0"/>
          <w:color w:val="353535"/>
          <w:sz w:val="22"/>
          <w:szCs w:val="22"/>
          <w:u w:color="353535"/>
          <w14:textFill>
            <w14:solidFill>
              <w14:srgbClr w14:val="353535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353535"/>
          <w:rtl w:val="0"/>
          <w:lang w:val="it-IT"/>
          <w14:textFill>
            <w14:solidFill>
              <w14:srgbClr w14:val="BB1F3E"/>
            </w14:solidFill>
          </w14:textFill>
        </w:rPr>
        <w:t>Per informazioni alla stampa:</w:t>
      </w:r>
    </w:p>
    <w:p>
      <w:pPr>
        <w:pStyle w:val="Normal.0"/>
        <w:widowControl w:val="0"/>
        <w:jc w:val="both"/>
        <w:rPr>
          <w:rFonts w:ascii="Verdana" w:cs="Verdana" w:hAnsi="Verdana" w:eastAsia="Verdana"/>
          <w:b w:val="1"/>
          <w:bCs w:val="1"/>
          <w:i w:val="1"/>
          <w:iCs w:val="1"/>
          <w:outline w:val="0"/>
          <w:color w:val="353535"/>
          <w:sz w:val="22"/>
          <w:szCs w:val="22"/>
          <w:u w:color="353535"/>
          <w14:textFill>
            <w14:solidFill>
              <w14:srgbClr w14:val="353535"/>
            </w14:solidFill>
          </w14:textFill>
        </w:rPr>
      </w:pPr>
      <w:r>
        <w:rPr>
          <w:rFonts w:ascii="Verdana" w:hAnsi="Verdana"/>
          <w:b w:val="1"/>
          <w:bCs w:val="1"/>
          <w:i w:val="1"/>
          <w:iCs w:val="1"/>
          <w:outline w:val="0"/>
          <w:color w:val="353535"/>
          <w:sz w:val="22"/>
          <w:szCs w:val="22"/>
          <w:u w:color="353535"/>
          <w:rtl w:val="0"/>
          <w:lang w:val="it-IT"/>
          <w14:textFill>
            <w14:solidFill>
              <w14:srgbClr w14:val="353535"/>
            </w14:solidFill>
          </w14:textFill>
        </w:rPr>
        <w:t xml:space="preserve">Veronica Cappennani </w:t>
      </w: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outline w:val="0"/>
          <w:color w:val="353535"/>
          <w:sz w:val="22"/>
          <w:szCs w:val="22"/>
          <w:u w:color="353535"/>
          <w14:textFill>
            <w14:solidFill>
              <w14:srgbClr w14:val="353535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"mailto:cappennani@ferdeghinicomunicazione.it"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cappennani@ferdeghinicomunicazione.it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b w:val="1"/>
          <w:bCs w:val="1"/>
          <w:i w:val="1"/>
          <w:iCs w:val="1"/>
          <w:outline w:val="0"/>
          <w:color w:val="353535"/>
          <w:sz w:val="22"/>
          <w:szCs w:val="22"/>
          <w:u w:color="353535"/>
          <w:rtl w:val="0"/>
          <w:lang w:val="it-IT"/>
          <w14:textFill>
            <w14:solidFill>
              <w14:srgbClr w14:val="353535"/>
            </w14:solidFill>
          </w14:textFill>
        </w:rPr>
        <w:t xml:space="preserve"> </w:t>
      </w:r>
      <w:r>
        <w:rPr>
          <w:rStyle w:val="Nessuno"/>
          <w:rFonts w:ascii="Verdana" w:hAnsi="Verdana"/>
          <w:outline w:val="0"/>
          <w:color w:val="353535"/>
          <w:sz w:val="22"/>
          <w:szCs w:val="22"/>
          <w:u w:color="353535"/>
          <w:rtl w:val="0"/>
          <w:lang w:val="it-IT"/>
          <w14:textFill>
            <w14:solidFill>
              <w14:srgbClr w14:val="353535"/>
            </w14:solidFill>
          </w14:textFill>
        </w:rPr>
        <w:t xml:space="preserve"> cell: 333.8896148</w:t>
      </w: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b w:val="1"/>
          <w:bCs w:val="1"/>
          <w:i w:val="1"/>
          <w:iCs w:val="1"/>
          <w:outline w:val="0"/>
          <w:color w:val="353535"/>
          <w:sz w:val="22"/>
          <w:szCs w:val="22"/>
          <w:u w:color="353535"/>
          <w14:textFill>
            <w14:solidFill>
              <w14:srgbClr w14:val="353535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i w:val="1"/>
          <w:iCs w:val="1"/>
          <w:outline w:val="0"/>
          <w:color w:val="353535"/>
          <w:sz w:val="22"/>
          <w:szCs w:val="22"/>
          <w:u w:color="353535"/>
          <w:rtl w:val="0"/>
          <w:lang w:val="it-IT"/>
          <w14:textFill>
            <w14:solidFill>
              <w14:srgbClr w14:val="353535"/>
            </w14:solidFill>
          </w14:textFill>
        </w:rPr>
        <w:t xml:space="preserve">Sara Ferdeghini </w:t>
      </w: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outline w:val="0"/>
          <w:color w:val="353535"/>
          <w:sz w:val="22"/>
          <w:szCs w:val="22"/>
          <w:u w:color="353535"/>
          <w14:textFill>
            <w14:solidFill>
              <w14:srgbClr w14:val="353535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"mailto:sara@ferdeghinicomunicazione.it"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sara@ferdeghinicomunicazione.it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outline w:val="0"/>
          <w:color w:val="353535"/>
          <w:sz w:val="22"/>
          <w:szCs w:val="22"/>
          <w:u w:color="353535"/>
          <w:rtl w:val="0"/>
          <w:lang w:val="it-IT"/>
          <w14:textFill>
            <w14:solidFill>
              <w14:srgbClr w14:val="353535"/>
            </w14:solidFill>
          </w14:textFill>
        </w:rPr>
        <w:t xml:space="preserve"> cell: 335.7488592</w:t>
      </w:r>
    </w:p>
    <w:p>
      <w:pPr>
        <w:pStyle w:val="Normal.0"/>
        <w:widowControl w:val="0"/>
        <w:rPr>
          <w:rStyle w:val="Nessuno"/>
          <w:rFonts w:ascii="Verdana" w:cs="Verdana" w:hAnsi="Verdana" w:eastAsia="Verdana"/>
          <w:outline w:val="0"/>
          <w:color w:val="353535"/>
          <w:sz w:val="22"/>
          <w:szCs w:val="22"/>
          <w:u w:color="353535"/>
          <w14:textFill>
            <w14:solidFill>
              <w14:srgbClr w14:val="353535"/>
            </w14:solidFill>
          </w14:textFill>
        </w:rPr>
      </w:pPr>
      <w:r>
        <w:rPr>
          <w:rStyle w:val="Nessuno"/>
          <w:rFonts w:ascii="Verdana" w:hAnsi="Verdana"/>
          <w:outline w:val="0"/>
          <w:color w:val="353535"/>
          <w:sz w:val="22"/>
          <w:szCs w:val="22"/>
          <w:u w:color="353535"/>
          <w:rtl w:val="0"/>
          <w:lang w:val="it-IT"/>
          <w14:textFill>
            <w14:solidFill>
              <w14:srgbClr w14:val="353535"/>
            </w14:solidFill>
          </w14:textFill>
        </w:rPr>
        <w:t>Ferdeghini Comunicazione Srl</w:t>
      </w:r>
    </w:p>
    <w:p>
      <w:pPr>
        <w:pStyle w:val="Normal.0"/>
        <w:jc w:val="both"/>
        <w:rPr>
          <w:rStyle w:val="Nessuno"/>
          <w:rFonts w:ascii="Verdana" w:cs="Verdana" w:hAnsi="Verdana" w:eastAsia="Verdana"/>
        </w:rPr>
      </w:pPr>
    </w:p>
    <w:p>
      <w:pPr>
        <w:pStyle w:val="Normal.0"/>
        <w:jc w:val="both"/>
        <w:rPr>
          <w:rStyle w:val="Nessuno"/>
          <w:rFonts w:ascii="Verdana" w:cs="Verdana" w:hAnsi="Verdana" w:eastAsia="Verdana"/>
          <w:b w:val="1"/>
          <w:bCs w:val="1"/>
          <w:i w:val="1"/>
          <w:iCs w:val="1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i w:val="1"/>
          <w:iCs w:val="1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SARDINIA 360</w:t>
      </w:r>
    </w:p>
    <w:p>
      <w:pPr>
        <w:pStyle w:val="Normal.0"/>
        <w:jc w:val="both"/>
        <w:rPr>
          <w:rStyle w:val="Nessuno"/>
          <w:rFonts w:ascii="Verdana" w:cs="Verdana" w:hAnsi="Verdana" w:eastAsia="Verdana"/>
          <w:i w:val="1"/>
          <w:iCs w:val="1"/>
          <w:sz w:val="22"/>
          <w:szCs w:val="22"/>
        </w:rPr>
      </w:pP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Sardinia360 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è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il tour operator fondato nel 2013, dall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unione di un gruppo di professionisti con una consolidata esperienza nel settore turistico e specializzati sulla destinazione Sardegna, nell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ambito h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ô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tellerie e trasporti.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 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Nel 2013, quindi, prende il via un progetto pi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ù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corposo, volto a fornire un servizio di contatto diretto con gli alberghi del gruppo Baja Hotels e con altre 200 strutture sull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isola, tra hotels, residence e case private, cercando di soddisfare ogni gusto e ogni disponibilit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di budget, Offrendo una vacanza personalizzata e costruita su misura delle necessit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del cliente.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 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Le partnership consolidate con le principali compagnie aeree e di navigazione permettono a Sardinia 360 di completare l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offerta sulla destinazione. Inoltre, grazie alla radicata conoscenza del territorio e alla passione per la splendida isola, Sardinia 360 arricchisce la programmazione con pi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ù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di 300 proposte esperienziali, esclusive quali escursioni a terra e in barca, cene tipiche, attivit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sportive, visite naturalistiche, enogastronomiche e culturali, oltre a trasferimenti privati e noleggi auto, volte alla scoperta del territorio. </w:t>
      </w: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i w:val="1"/>
          <w:iCs w:val="1"/>
          <w:sz w:val="22"/>
          <w:szCs w:val="22"/>
        </w:rPr>
      </w:pP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i w:val="1"/>
          <w:iCs w:val="1"/>
          <w:sz w:val="22"/>
          <w:szCs w:val="22"/>
        </w:rPr>
      </w:pP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i w:val="1"/>
          <w:iCs w:val="1"/>
          <w:sz w:val="22"/>
          <w:szCs w:val="22"/>
        </w:rPr>
      </w:pP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BAJA HOTELS</w:t>
      </w:r>
    </w:p>
    <w:p>
      <w:pPr>
        <w:pStyle w:val="Normal.0"/>
        <w:jc w:val="both"/>
        <w:rPr>
          <w:rStyle w:val="Nessuno"/>
          <w:rFonts w:ascii="Verdana" w:cs="Verdana" w:hAnsi="Verdana" w:eastAsia="Verdana"/>
          <w:i w:val="1"/>
          <w:iCs w:val="1"/>
          <w:sz w:val="22"/>
          <w:szCs w:val="22"/>
        </w:rPr>
      </w:pP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Il gruppo alberghiero Baja Hotels, racchiude 3 hotel e 1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 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residence, 4 e 5 stelle, dallo stile tutto italiano. Le strutture sono ubicate nel nord della Sardegna, lungo la Costa Smeralda, tra Baja Sardinia e Porto Cervo: Club Hotel, La Bisaccia, Grand Relais de Nuraghi e I Cormorani Alti.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 </w:t>
      </w:r>
    </w:p>
    <w:p>
      <w:pPr>
        <w:pStyle w:val="Normal.0"/>
        <w:widowControl w:val="0"/>
        <w:rPr>
          <w:rStyle w:val="Nessuno"/>
          <w:rFonts w:ascii="Verdana" w:cs="Verdana" w:hAnsi="Verdana" w:eastAsia="Verdana"/>
          <w:outline w:val="0"/>
          <w:color w:val="353535"/>
          <w:sz w:val="22"/>
          <w:szCs w:val="22"/>
          <w:u w:color="353535"/>
          <w14:textFill>
            <w14:solidFill>
              <w14:srgbClr w14:val="353535"/>
            </w14:solidFill>
          </w14:textFill>
        </w:rPr>
      </w:pPr>
    </w:p>
    <w:p>
      <w:pPr>
        <w:pStyle w:val="Normal.0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bb1f3e"/>
          <w:u w:color="353535"/>
          <w14:textFill>
            <w14:solidFill>
              <w14:srgbClr w14:val="BB1F3E"/>
            </w14:solidFill>
          </w14:textFill>
        </w:rPr>
      </w:pPr>
    </w:p>
    <w:p>
      <w:pPr>
        <w:pStyle w:val="Normal.0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bb1f3e"/>
          <w:u w:color="353535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GASTALDI HOLIDAYS</w:t>
      </w:r>
    </w:p>
    <w:p>
      <w:pPr>
        <w:pStyle w:val="Normal.0"/>
        <w:jc w:val="both"/>
      </w:pPr>
      <w:r>
        <w:rPr>
          <w:rStyle w:val="Nessuno"/>
          <w:rFonts w:ascii="Verdana" w:hAnsi="Verdana"/>
          <w:b w:val="1"/>
          <w:bCs w:val="1"/>
          <w:i w:val="1"/>
          <w:iCs w:val="1"/>
          <w:sz w:val="22"/>
          <w:szCs w:val="22"/>
          <w:rtl w:val="0"/>
          <w:lang w:val="it-IT"/>
        </w:rPr>
        <w:t>Gastaldi Holidays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 è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il tour operator italiano del Gruppo Gastaldi. Il gruppo nasce nel 1860 con il genovese Gian Battista Gastaldi che inizia a operare come Agenzia Marittima e viene rilevata nel 1904 da Alessandro Cerruti; da allora</w:t>
      </w:r>
      <w:r>
        <w:rPr>
          <w:rStyle w:val="Nessuno"/>
          <w:rFonts w:ascii="Verdana" w:hAnsi="Verdana"/>
          <w:b w:val="1"/>
          <w:bCs w:val="1"/>
          <w:i w:val="1"/>
          <w:iCs w:val="1"/>
          <w:sz w:val="22"/>
          <w:szCs w:val="22"/>
          <w:rtl w:val="0"/>
          <w:lang w:val="it-IT"/>
        </w:rPr>
        <w:t xml:space="preserve">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la societ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à è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sempre in mano alla</w:t>
      </w:r>
      <w:r>
        <w:rPr>
          <w:rStyle w:val="Nessuno"/>
          <w:rFonts w:ascii="Verdana" w:hAnsi="Verdana"/>
          <w:b w:val="1"/>
          <w:bCs w:val="1"/>
          <w:i w:val="1"/>
          <w:iCs w:val="1"/>
          <w:sz w:val="22"/>
          <w:szCs w:val="22"/>
          <w:rtl w:val="0"/>
          <w:lang w:val="it-IT"/>
        </w:rPr>
        <w:t xml:space="preserve"> famiglia Cerruti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che con imprenditorialit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e lungimiranza</w:t>
      </w:r>
      <w:r>
        <w:rPr>
          <w:rStyle w:val="Nessuno"/>
          <w:rFonts w:ascii="Verdana" w:hAnsi="Verdana"/>
          <w:b w:val="1"/>
          <w:bCs w:val="1"/>
          <w:i w:val="1"/>
          <w:iCs w:val="1"/>
          <w:sz w:val="22"/>
          <w:szCs w:val="22"/>
          <w:rtl w:val="0"/>
          <w:lang w:val="it-IT"/>
        </w:rPr>
        <w:t xml:space="preserve">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 sviluppa numerose iniziative in campo marittimo, turistico e assicurativo, diventando un importante punto di riferimento nel settore dei trasporti via mare, via terra e via area. All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inizio degli anni 70, con l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avvento del servizio aereo transatlantico e decadendo rapidamente  il trasporto passeggeri via mare, la Gastaldi diventa in poco tempo rappresentante e </w:t>
      </w:r>
      <w:r>
        <w:rPr>
          <w:rStyle w:val="Nessuno"/>
          <w:rFonts w:ascii="Verdana" w:hAnsi="Verdana"/>
          <w:b w:val="1"/>
          <w:bCs w:val="1"/>
          <w:i w:val="1"/>
          <w:iCs w:val="1"/>
          <w:sz w:val="22"/>
          <w:szCs w:val="22"/>
          <w:rtl w:val="0"/>
          <w:lang w:val="it-IT"/>
        </w:rPr>
        <w:t xml:space="preserve">GSA di numerose compagnie aeree,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e nel decennio successivo, nell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era del nascente turismo di massa, Gastaldi diventa protagonista dello sviluppo del tour operating. Successivamente sempre nel campo turistico sviluppa numerose diversificazioni volte a fornire servizi mirati ai vari target, come il DMC per il turismo all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interno degli Stati Uniti, il DMC in Italia per la gestione dei viaggi incentive in Italia di aziende estere, soprattutto americane, la gestione di congressi, convention, viaggi incentive e attivit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di promo-incentivazione di aziende italiane. Il tour operator Gastaldi Holidays,  specialista nelle vacanze personalizzate in tutto il mondo, crea, produce e offre esperienze per viaggi su misura, garantendo qualit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e attenzione al cliente.</w:t>
      </w:r>
    </w:p>
    <w:sectPr>
      <w:headerReference w:type="default" r:id="rId6"/>
      <w:footerReference w:type="default" r:id="rId7"/>
      <w:pgSz w:w="11900" w:h="16840" w:orient="portrait"/>
      <w:pgMar w:top="1574" w:right="985" w:bottom="1134" w:left="992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Style w:val="Nessuno A"/>
      </w:rPr>
      <w:drawing xmlns:a="http://schemas.openxmlformats.org/drawingml/2006/main">
        <wp:inline distT="0" distB="0" distL="0" distR="0">
          <wp:extent cx="6300979" cy="1002010"/>
          <wp:effectExtent l="0" t="0" r="0" b="0"/>
          <wp:docPr id="1073741825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979" cy="10020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  <w:rPr>
        <w:rFonts w:ascii="Verdana" w:hAnsi="Verdana"/>
        <w:b w:val="1"/>
        <w:bCs w:val="1"/>
        <w:outline w:val="0"/>
        <w:color w:val="af0004"/>
        <w:sz w:val="22"/>
        <w:szCs w:val="22"/>
        <w:u w:color="af0004"/>
        <w14:textFill>
          <w14:solidFill>
            <w14:srgbClr w14:val="AF0004"/>
          </w14:solidFill>
        </w14:textFill>
      </w:rPr>
    </w:pPr>
  </w:p>
  <w:p>
    <w:pPr>
      <w:pStyle w:val="header"/>
    </w:pPr>
    <w:r>
      <w:rPr>
        <w:rFonts w:ascii="Verdana" w:hAnsi="Verdana"/>
        <w:outline w:val="0"/>
        <w:color w:val="af0004"/>
        <w:u w:color="af0004"/>
        <w:rtl w:val="0"/>
        <w:lang w:val="it-IT"/>
        <w14:textFill>
          <w14:solidFill>
            <w14:srgbClr w14:val="AF0004"/>
          </w14:solidFill>
        </w14:textFill>
      </w:rP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A A">
    <w:name w:val="Corpo A A"/>
    <w:next w:val="Corpo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 A A">
    <w:name w:val="Di default A A"/>
    <w:next w:val="Di default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Verdana" w:cs="Verdana" w:hAnsi="Verdana" w:eastAsia="Verdana"/>
      <w:outline w:val="0"/>
      <w:color w:val="dca10d"/>
      <w:sz w:val="22"/>
      <w:szCs w:val="22"/>
      <w:u w:val="single" w:color="dca10d"/>
      <w14:textOutline w14:w="12700" w14:cap="flat">
        <w14:noFill/>
        <w14:miter w14:lim="400000"/>
      </w14:textOutline>
      <w14:textFill>
        <w14:solidFill>
          <w14:srgbClr w14:val="DCA10D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