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14:textFill>
            <w14:solidFill>
              <w14:srgbClr w14:val="BB1F3E"/>
            </w14:solidFill>
          </w14:textFill>
        </w:rPr>
      </w:pPr>
    </w:p>
    <w:p>
      <w:pPr>
        <w:pStyle w:val="Corpo"/>
        <w:jc w:val="center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Corpo"/>
        <w:jc w:val="center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14:textFill>
            <w14:solidFill>
              <w14:srgbClr w14:val="BB1F3E"/>
            </w14:solidFill>
          </w14:textFill>
        </w:rPr>
      </w:pPr>
    </w:p>
    <w:p>
      <w:pPr>
        <w:pStyle w:val="Corpo"/>
        <w:jc w:val="center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:rtl w:val="0"/>
          <w:lang w:val="de-DE"/>
          <w14:textFill>
            <w14:solidFill>
              <w14:srgbClr w14:val="BB1F3E"/>
            </w14:solidFill>
          </w14:textFill>
        </w:rPr>
        <w:t>A NORD DEL VESUVIO NASCE IL NUOVO RADISSON HOTEL NOLA NAPLES</w:t>
      </w:r>
      <w:r>
        <w:rPr>
          <w:rFonts w:ascii="Verdana" w:hAnsi="Verdan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</w:rPr>
        <w:t>2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5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marzo 2022 - 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:rtl w:val="0"/>
          <w:lang w:val="en-US"/>
          <w14:textFill>
            <w14:solidFill>
              <w14:srgbClr w14:val="BB1F3E"/>
            </w14:solidFill>
          </w14:textFill>
        </w:rPr>
        <w:t> 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Tra il parco Nazionale del Vesuvio e quello Regionale del Partenio, lungo una delle principali vie di collegamento tra il Sannio e 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Irpinia,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ha inaugurato il 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Radisson Hotel Nola, primo hotel del sud Italia a pregiarsi del brand internazionale Radisson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Come IHC -Italian Hotel Company -  abbiamo scelto d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investire ancora nell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area campana perch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crediamo nel nostro ruolo sempre pi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impegnativo di declinare nuove forme di accoglienza attraverso strutture di alto profilo per la crescita del territorio che passa attraverso ricerca, innovazione e sostenibilit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Afferma Gianluca Capone, Owner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/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CEO e Presidente di Italian Hotel Company.</w:t>
      </w:r>
    </w:p>
    <w:p>
      <w:pPr>
        <w:pStyle w:val="Corpo"/>
        <w:jc w:val="both"/>
        <w:rPr>
          <w:rFonts w:ascii="Verdana" w:cs="Verdana" w:hAnsi="Verdana" w:eastAsia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Siamo consapevoli e felici di aver valorizzato un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area geografica e turistica di grande valore per noi Italiani, condividendo questa visione con l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Hotel Group Radisson con cui abbiamo deciso d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intraprendere una sinergia forte e duratura.</w:t>
      </w:r>
      <w:r>
        <w:rPr>
          <w:rFonts w:ascii="Verdana" w:hAnsi="Verdana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Prosegue Roberto Riccio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 xml:space="preserve">Owner/Managing Director e 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CEO d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el Gruppo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 sua posizione 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strategica, a breve distanza da Caserta, Napoli, Pompei e dalla costiera Sorrentina, che fanno di Nola una meta scelta da viaggiatori leisure e business; una tendenza in costante crescita, complice anche la spiccata tradizione enogastronomica che vede in quest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area un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esplosione di ristoranti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 nuovo Radisson Hotel Nola i viaggiatori troveranno un prodotto che risponde ai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notevoli protocolli qualitativi richiesti da Radisson, uniti a un servizio professionale, attento e premuroso, tutto italiano.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 73 camere dell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albergo, moderne e confortevoli, dotate dei migliori comfort, sono vestite da colori che virano dall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’é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cru, al tortora alla carta da zucchero.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 piano seminterrato dell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hotel sorge 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area fitness che 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dotata delle pi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moderne attrezzature, dove, su richiesta, ci si potr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avvalere del supporto di un personal trainer.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due sale meeting da 80 e 60 posti, dotate delle pi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moderne tecnologie, e di un team professionale pronto a studiare formule personalizzate adatte a soddisfare ogni richiesta, la location si presta ad ospitare convegni ed eventi privati di sicuro successo.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iniziare la giornata con il passo giusto si potr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scegliere tra una vasta di prodotti freschi del territorio, dolci e salati e una selezione di piatti caldi e proposte di men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create per rispondere a ogni esigenza e intolleranza alimentare.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Adiacente all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hotel il ristorante stellato Rear Restaurant, guidato dallo chef Francesco Franzese, presenta un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offerta gastronomica capace di reinterpretare i piatti della tradizione campana con un estro sorprendente e trasformando ad esempio una semplice pizza in una vera e propria esperienza culinaria.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bb1f3e"/>
          <w:sz w:val="22"/>
          <w:szCs w:val="22"/>
          <w:u w:val="none" w:color="bb1f3e"/>
          <w:shd w:val="nil" w:color="auto" w:fill="auto"/>
          <w:vertAlign w:val="baselin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Veronica C. Cappennani -  cappennani@ferdeghinicomunicazione.it - cell. 333-8896148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Sara Ferdeghini - sara@ferdeghinicomunicazione.it - cell: 335.7488592</w:t>
      </w:r>
    </w:p>
    <w:p>
      <w:pPr>
        <w:pStyle w:val="Corpo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Ferdeghini Comunicazione Srl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-  ufficio Stampa di: Radisson Hotel Ferrara, Radisson Blu GHR Roma, Radisson Hotel Nola Naples, Holiday Inn Nola</w:t>
      </w:r>
    </w:p>
    <w:p>
      <w:pPr>
        <w:pStyle w:val="Corpo"/>
        <w:rPr>
          <w:rStyle w:val="Nessuno"/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Style w:val="Nessuno"/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-------------------------------------------------------------------------------------------------------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Fresco di inaugurazione il </w:t>
      </w:r>
      <w:r>
        <w:rPr>
          <w:rStyle w:val="Nessuno"/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b00004"/>
          <w:sz w:val="20"/>
          <w:szCs w:val="20"/>
          <w:u w:val="none" w:color="b00004"/>
          <w:shd w:val="nil" w:color="auto" w:fill="auto"/>
          <w:vertAlign w:val="baseline"/>
          <w:rtl w:val="0"/>
          <w:lang w:val="it-IT"/>
          <w14:textFill>
            <w14:solidFill>
              <w14:srgbClr w14:val="B00004"/>
            </w14:solidFill>
          </w14:textFill>
        </w:rPr>
        <w:t>Radisson Hotel Nola Naples, del gruppo IHC Italian Hotel Company,</w:t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b00004"/>
          <w:sz w:val="20"/>
          <w:szCs w:val="20"/>
          <w:u w:val="none" w:color="b00004"/>
          <w:shd w:val="nil" w:color="auto" w:fill="auto"/>
          <w:vertAlign w:val="baseline"/>
          <w:rtl w:val="0"/>
          <w14:textFill>
            <w14:solidFill>
              <w14:srgbClr w14:val="B00004"/>
            </w14:solidFill>
          </w14:textFill>
        </w:rPr>
        <w:t xml:space="preserve"> </w:t>
      </w:r>
      <w:r>
        <w:rPr>
          <w:rStyle w:val="Nessuno"/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prima struttura a marchio Radisson nel sud Italia. Si  inserisce all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interno del polo industriale di Nola e Pomigliano D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Arco. Un hotel raffinato con 73 camere dotate di particolari comfort che favoriscono il relax, area fitness, spazi luminosi. L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hotel </w:t>
      </w:r>
      <w:r>
        <w:rPr>
          <w:rStyle w:val="Nessuno"/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dotato delle pi</w:t>
      </w:r>
      <w:r>
        <w:rPr>
          <w:rStyle w:val="Nessuno"/>
          <w:rFonts w:ascii="Verdana" w:hAnsi="Verdan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Verdana" w:hAnsi="Verdan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innovative strumentazioni hi-tech, sale meeting da 80 e 60 posti e servizi dedicati al mondo Mice.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"https://www.radissonhotels.com/en-us/hotels/radisson-naples-nola?cid=a:se+b:gmb+c:emea+i:local+e:rad+d:cese+h:ITNAPNLA"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https://www.radissonhotels.com/en-us/hotels/radisson-naples-nola?cid=a:se+b:gmb+c:emea+i:local+e:rad+d:cese+h:ITNAPNLA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638"/>
      </w:tabs>
    </w:pP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819"/>
        <w:tab w:val="right" w:pos="9638"/>
      </w:tabs>
      <w:jc w:val="center"/>
    </w:pP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227026" cy="1227026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26" cy="12270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caps w:val="0"/>
        <w:smallCaps w:val="0"/>
        <w:strike w:val="0"/>
        <w:dstrike w:val="0"/>
        <w:outline w:val="0"/>
        <w:color w:val="af0004"/>
        <w:u w:val="none" w:color="af0004"/>
        <w:shd w:val="nil" w:color="auto" w:fill="auto"/>
        <w:vertAlign w:val="baseline"/>
        <w:rtl w:val="0"/>
        <w14:textFill>
          <w14:solidFill>
            <w14:srgbClr w14:val="AF0004"/>
          </w14:solidFill>
        </w14:textFill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i w:val="1"/>
      <w:iCs w:val="1"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