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bb1e3e"/>
          <w:sz w:val="26"/>
          <w:szCs w:val="26"/>
          <w:rtl w:val="0"/>
          <w14:textFill>
            <w14:solidFill>
              <w14:srgbClr w14:val="BB1F3E"/>
            </w14:solidFill>
          </w14:textFill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outline w:val="0"/>
          <w:color w:val="bb1e3e"/>
          <w:rtl w:val="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e3e"/>
          <w:rtl w:val="0"/>
          <w:lang w:val="en-US"/>
          <w14:textFill>
            <w14:solidFill>
              <w14:srgbClr w14:val="BB1F3E"/>
            </w14:solidFill>
          </w14:textFill>
        </w:rPr>
        <w:t>LA PRIMAVERA A NEW YORK HA UN SAPORE TROPICALE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it-IT"/>
        </w:rPr>
        <w:t xml:space="preserve">Milano, 10 febbraio 2022 </w:t>
      </w:r>
      <w:r>
        <w:rPr>
          <w:rFonts w:ascii="Verdana" w:hAnsi="Verdana" w:hint="default"/>
          <w:rtl w:val="0"/>
        </w:rPr>
        <w:t xml:space="preserve">– </w:t>
      </w:r>
      <w:r>
        <w:rPr>
          <w:rFonts w:ascii="Verdana" w:hAnsi="Verdana"/>
          <w:rtl w:val="0"/>
        </w:rPr>
        <w:t>Un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it-IT"/>
        </w:rPr>
        <w:t>isola tropicale dove potersi rilassare e coccolare immersi in un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it-IT"/>
        </w:rPr>
        <w:t>atmosfera caraibica, nel cuore di Times Square.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it-IT"/>
        </w:rPr>
        <w:t xml:space="preserve">Il Margaritaville Resort Time Square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un viaggio nello spazio che, dal cuore di Manhattan, catapulta in un attimo alle atmosfere caraibiche, dove poter vivere distesi bordo piscina del rooftop, deliziandosi il palato con i sapori tropicali di un signature cocktail margarita e degustando deliziose tartare di tonno e gamberi in uno dei 5 ristoranti a disposizione.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it-IT"/>
        </w:rPr>
        <w:t xml:space="preserve">Best New Hotel del 2021, secondo la classifica di USA Today, e miglior hotel di TRIP ADVISOR, il MARGARITAVILLE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 xml:space="preserve">la scelta proposta da </w:t>
      </w:r>
      <w:r>
        <w:rPr>
          <w:rFonts w:ascii="Verdana" w:hAnsi="Verdana"/>
          <w:b w:val="1"/>
          <w:bCs w:val="1"/>
          <w:rtl w:val="0"/>
          <w:lang w:val="it-IT"/>
        </w:rPr>
        <w:t>Gattinoni Travel Experience</w:t>
      </w:r>
      <w:r>
        <w:rPr>
          <w:rFonts w:ascii="Verdana" w:hAnsi="Verdana"/>
          <w:rtl w:val="0"/>
          <w:lang w:val="it-IT"/>
        </w:rPr>
        <w:t xml:space="preserve"> per scoprire New York in modo insolito, soggiornando in un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it-IT"/>
        </w:rPr>
        <w:t>oasi, nel cuore della citt</w:t>
      </w:r>
      <w:r>
        <w:rPr>
          <w:rFonts w:ascii="Verdana" w:hAnsi="Verdana" w:hint="default"/>
          <w:rtl w:val="0"/>
        </w:rPr>
        <w:t>à</w:t>
      </w:r>
      <w:r>
        <w:rPr>
          <w:rFonts w:ascii="Verdana" w:hAnsi="Verdana"/>
          <w:rtl w:val="0"/>
        </w:rPr>
        <w:t>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it-IT"/>
        </w:rPr>
        <w:t>hotel sorge infatti a due passi dai teatri di Broadway e dalle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importanti attrazioni turistiche quali Il MoMa, Central Park, Empire State e Chrysler Building, Le Nazioni Unite e anche dalle ultimissime architetture che hanno impreziosito il volto della metropoli quali i due osservatori sospesi a mezz</w:t>
      </w:r>
      <w:r>
        <w:rPr>
          <w:rFonts w:ascii="Verdana" w:hAnsi="Verdana" w:hint="default"/>
          <w:rtl w:val="1"/>
        </w:rPr>
        <w:t>’</w:t>
      </w:r>
      <w:r>
        <w:rPr>
          <w:rFonts w:ascii="Verdana" w:hAnsi="Verdana"/>
          <w:rtl w:val="0"/>
          <w:lang w:val="it-IT"/>
        </w:rPr>
        <w:t>aria del Summit One Vanderbilt e di Edge.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  <w:lang w:val="it-IT"/>
        </w:rPr>
        <w:t>Gattinoni Travel Experience propone: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it-IT"/>
        </w:rPr>
        <w:t>quote a partire da 1.550</w:t>
      </w:r>
      <w:r>
        <w:rPr>
          <w:rFonts w:ascii="Verdana" w:hAnsi="Verdana" w:hint="default"/>
          <w:rtl w:val="0"/>
          <w:lang w:val="pt-PT"/>
        </w:rPr>
        <w:t xml:space="preserve">€ </w:t>
      </w:r>
      <w:r>
        <w:rPr>
          <w:rFonts w:ascii="Verdana" w:hAnsi="Verdana"/>
          <w:rtl w:val="0"/>
          <w:lang w:val="it-IT"/>
        </w:rPr>
        <w:t>a persona, per le partenze del 14 e 21 aprile, per 6 giorni/4 notti di soggiorno presso il Margaritaville Resort Times Square, con trattamento di pernottamento e american breakfast, ingresso a Summit One Vanderbilt e di Edge. La quota include voli di linea in classe economica, tasse aeroportuali, sistemazione in camera doppia, assicurazione medico -bagaglio e interruzione viaggio plus.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www.gattinonimondodivacanze.it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Ufficio Stampa Gattinoni Mondo di Vacanze - Ferdeghini Comunicazione Srl - www.ferdeghinicomunicazione.it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1500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8252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