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NELLA TERRA DI SAN VALENTINO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Milano,  2</w:t>
      </w:r>
      <w:r>
        <w:rPr>
          <w:rFonts w:ascii="Verdana" w:hAnsi="Verdana"/>
          <w:i w:val="1"/>
          <w:iCs w:val="1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2</w:t>
      </w:r>
      <w:r>
        <w:rPr>
          <w:rFonts w:ascii="Verdana" w:hAnsi="Verdana"/>
          <w:i w:val="1"/>
          <w:iCs w:val="1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 xml:space="preserve"> gennaio 2022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 xml:space="preserve"> - Terni 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 xml:space="preserve">è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la citt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 xml:space="preserve">à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per eccellenza degli innamorati e ogni anno si veste a festa per ospitare le tante coppie che accorrono in citt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 xml:space="preserve">à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per rinnovare le promesse d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’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 xml:space="preserve">amore nella basilica dedicata proprio a San Valentino che qui visse e diede vita a un culto che si 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 xml:space="preserve">è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diffuso in tutto il mondo.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 solo mezz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’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ora d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’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auto da Terni, nel borgo medievale di Scheggino, Torre del Nera Albergo diffuso &amp; Spa ha studiato due proposte speciali dedicate a chi desidera celebrare questo giorno in un rifugio romantico, immerso nel verde della Valnerina.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FUGA D</w:t>
      </w:r>
      <w:r>
        <w:rPr>
          <w:rFonts w:ascii="Verdana" w:hAnsi="Verdana" w:hint="default"/>
          <w:b w:val="1"/>
          <w:bCs w:val="1"/>
          <w:outline w:val="0"/>
          <w:color w:val="bb1f3e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bb1f3e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AMORE NEL BORGO MEDIEVALE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Un fine settimana fiabesco da vivere nell</w:t>
      </w:r>
      <w:r>
        <w:rPr>
          <w:outline w:val="0"/>
          <w:color w:val="423a29"/>
          <w:u w:color="423a29"/>
          <w:shd w:val="clear" w:color="auto" w:fill="ffffff"/>
          <w:rtl w:val="1"/>
          <w14:textFill>
            <w14:solidFill>
              <w14:srgbClr w14:val="423A29"/>
            </w14:solidFill>
          </w14:textFill>
        </w:rPr>
        <w:t>’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es-ES_tradnl"/>
          <w14:textFill>
            <w14:solidFill>
              <w14:srgbClr w14:val="423A29"/>
            </w14:solidFill>
          </w14:textFill>
        </w:rPr>
        <w:t>intimit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14:textFill>
            <w14:solidFill>
              <w14:srgbClr w14:val="423A29"/>
            </w14:solidFill>
          </w14:textFill>
        </w:rPr>
        <w:t xml:space="preserve">à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 xml:space="preserve">di un appartamento nascosto tra i vicoli di un borgo medievale, oppure nelle camere della Torre.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14:textFill>
            <w14:solidFill>
              <w14:srgbClr w14:val="423A29"/>
            </w14:solidFill>
          </w14:textFill>
        </w:rPr>
        <w:t xml:space="preserve">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Vino, fiori e un momento dedicato al benessere, da soli o in coppia, presso Spa Torre del Nera.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14:textFill>
            <w14:solidFill>
              <w14:srgbClr w14:val="423A29"/>
            </w14:solidFill>
          </w14:textFill>
        </w:rPr>
        <w:t> </w:t>
        <w:br w:type="textWrapping"/>
      </w:r>
      <w:r>
        <w:rPr>
          <w:rFonts w:ascii="Verdana" w:hAnsi="Verdana"/>
          <w:b w:val="1"/>
          <w:bCs w:val="1"/>
          <w:outline w:val="0"/>
          <w:color w:val="bb1f3e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Il pacchetto include: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14:textFill>
            <w14:solidFill>
              <w14:srgbClr w14:val="423A29"/>
            </w14:solidFill>
          </w14:textFill>
        </w:rPr>
        <w:t xml:space="preserve">.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1 percorso Spa per persona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14:textFill>
            <w14:solidFill>
              <w14:srgbClr w14:val="423A29"/>
            </w14:solidFill>
          </w14:textFill>
        </w:rPr>
        <w:t xml:space="preserve">.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1 bottiglia di prosecco in camera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14:textFill>
            <w14:solidFill>
              <w14:srgbClr w14:val="423A29"/>
            </w14:solidFill>
          </w14:textFill>
        </w:rPr>
        <w:t xml:space="preserve">.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1 bouquet di fiori in camera/appartamento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 xml:space="preserve">La promozione SAN VALENTINO 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 xml:space="preserve">è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valida dal 12/2/2022 al 16/2/2022: n. 2 notti con prima colazione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en-US"/>
          <w14:textFill>
            <w14:solidFill>
              <w14:srgbClr w14:val="423A29"/>
            </w14:solidFill>
          </w14:textFill>
        </w:rPr>
        <w:t>Camera Comfort: 165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pt-PT"/>
          <w14:textFill>
            <w14:solidFill>
              <w14:srgbClr w14:val="423A29"/>
            </w14:solidFill>
          </w14:textFill>
        </w:rPr>
        <w:t xml:space="preserve">€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 persona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fr-FR"/>
          <w14:textFill>
            <w14:solidFill>
              <w14:srgbClr w14:val="423A29"/>
            </w14:solidFill>
          </w14:textFill>
        </w:rPr>
        <w:t>Camera Deluxe: 184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pt-PT"/>
          <w14:textFill>
            <w14:solidFill>
              <w14:srgbClr w14:val="423A29"/>
            </w14:solidFill>
          </w14:textFill>
        </w:rPr>
        <w:t xml:space="preserve">€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 persona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Appartamento Comfort: 195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pt-PT"/>
          <w14:textFill>
            <w14:solidFill>
              <w14:srgbClr w14:val="423A29"/>
            </w14:solidFill>
          </w14:textFill>
        </w:rPr>
        <w:t xml:space="preserve">€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 persona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Appartamento Deluxe: 224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pt-PT"/>
          <w14:textFill>
            <w14:solidFill>
              <w14:srgbClr w14:val="423A29"/>
            </w14:solidFill>
          </w14:textFill>
        </w:rPr>
        <w:t xml:space="preserve">€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 persona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BORGO IN LOVE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Un soggiorno en plein air, lontano dalla frenesia della quotidianit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14:textFill>
            <w14:solidFill>
              <w14:srgbClr w14:val="423A29"/>
            </w14:solidFill>
          </w14:textFill>
        </w:rPr>
        <w:t xml:space="preserve">à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pur rimanendo molto vicini alle pittoresche citt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14:textFill>
            <w14:solidFill>
              <w14:srgbClr w14:val="423A29"/>
            </w14:solidFill>
          </w14:textFill>
        </w:rPr>
        <w:t xml:space="preserve">à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dell</w:t>
      </w:r>
      <w:r>
        <w:rPr>
          <w:outline w:val="0"/>
          <w:color w:val="423a29"/>
          <w:u w:color="423a29"/>
          <w:shd w:val="clear" w:color="auto" w:fill="ffffff"/>
          <w:rtl w:val="1"/>
          <w14:textFill>
            <w14:solidFill>
              <w14:srgbClr w14:val="423A29"/>
            </w14:solidFill>
          </w14:textFill>
        </w:rPr>
        <w:t>’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Umbria, e i sapori della tradizione Umbra a sublimare i palati.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Il pacchetto include: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14:textFill>
            <w14:solidFill>
              <w14:srgbClr w14:val="423A29"/>
            </w14:solidFill>
          </w14:textFill>
        </w:rPr>
        <w:t xml:space="preserve">.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1 percorso Spa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14:textFill>
            <w14:solidFill>
              <w14:srgbClr w14:val="423A29"/>
            </w14:solidFill>
          </w14:textFill>
        </w:rPr>
        <w:t xml:space="preserve">.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1 cena degustazione a Torre del Nera Albergo Diffuso &amp; Spa: selezione di formaggi abbinati a composte di frutta e miele, salumi del territorio, oltre all</w:t>
      </w:r>
      <w:r>
        <w:rPr>
          <w:outline w:val="0"/>
          <w:color w:val="423a29"/>
          <w:u w:color="423a29"/>
          <w:shd w:val="clear" w:color="auto" w:fill="ffffff"/>
          <w:rtl w:val="1"/>
          <w14:textFill>
            <w14:solidFill>
              <w14:srgbClr w14:val="423A29"/>
            </w14:solidFill>
          </w14:textFill>
        </w:rPr>
        <w:t>’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immancabile zuppa fumante, focacce e pane fatti in casa, insieme a un buon un calice di vino e i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14:textFill>
            <w14:solidFill>
              <w14:srgbClr w14:val="423A29"/>
            </w14:solidFill>
          </w14:textFill>
        </w:rPr>
        <w:t xml:space="preserve"> dessert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 xml:space="preserve"> preparati dalla pasticciera dell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’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albergo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14:textFill>
            <w14:solidFill>
              <w14:srgbClr w14:val="423A29"/>
            </w14:solidFill>
          </w14:textFill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 xml:space="preserve">La promozione BORGO in LOVE 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 xml:space="preserve">è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valida dal 12/2/2022 al 31/3/2022: n.4 notti con prima colazione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en-US"/>
          <w14:textFill>
            <w14:solidFill>
              <w14:srgbClr w14:val="423A29"/>
            </w14:solidFill>
          </w14:textFill>
        </w:rPr>
        <w:t>Camera Comfort: 250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pt-PT"/>
          <w14:textFill>
            <w14:solidFill>
              <w14:srgbClr w14:val="423A29"/>
            </w14:solidFill>
          </w14:textFill>
        </w:rPr>
        <w:t xml:space="preserve">€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 persona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pt-PT"/>
          <w14:textFill>
            <w14:solidFill>
              <w14:srgbClr w14:val="423A29"/>
            </w14:solidFill>
          </w14:textFill>
        </w:rPr>
        <w:t>Camera Deluxe: 288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pt-PT"/>
          <w14:textFill>
            <w14:solidFill>
              <w14:srgbClr w14:val="423A29"/>
            </w14:solidFill>
          </w14:textFill>
        </w:rPr>
        <w:t xml:space="preserve">€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 persona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Appartamento Comfort: 310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pt-PT"/>
          <w14:textFill>
            <w14:solidFill>
              <w14:srgbClr w14:val="423A29"/>
            </w14:solidFill>
          </w14:textFill>
        </w:rPr>
        <w:t xml:space="preserve">€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 persona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423a29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fr-FR"/>
          <w14:textFill>
            <w14:solidFill>
              <w14:srgbClr w14:val="423A29"/>
            </w14:solidFill>
          </w14:textFill>
        </w:rPr>
        <w:t>Appartamento Deluxe : 368</w:t>
      </w:r>
      <w:r>
        <w:rPr>
          <w:rFonts w:ascii="Verdana" w:hAnsi="Verdana" w:hint="default"/>
          <w:outline w:val="0"/>
          <w:color w:val="423a29"/>
          <w:u w:color="423a29"/>
          <w:shd w:val="clear" w:color="auto" w:fill="ffffff"/>
          <w:rtl w:val="0"/>
          <w:lang w:val="pt-PT"/>
          <w14:textFill>
            <w14:solidFill>
              <w14:srgbClr w14:val="423A29"/>
            </w14:solidFill>
          </w14:textFill>
        </w:rPr>
        <w:t xml:space="preserve">€ </w:t>
      </w:r>
      <w:r>
        <w:rPr>
          <w:rFonts w:ascii="Verdana" w:hAnsi="Verdana"/>
          <w:outline w:val="0"/>
          <w:color w:val="423a29"/>
          <w:u w:color="423a29"/>
          <w:shd w:val="clear" w:color="auto" w:fill="ffffff"/>
          <w:rtl w:val="0"/>
          <w:lang w:val="it-IT"/>
          <w14:textFill>
            <w14:solidFill>
              <w14:srgbClr w14:val="423A29"/>
            </w14:solidFill>
          </w14:textFill>
        </w:rPr>
        <w:t>a persona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 xml:space="preserve">.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Torre del Nera Albergo diffuso &amp; Spa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si compone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16 appartamenti,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 tempo dimore di duchi e duchesse, sparsi tra i vicoli acciottolati di un borgo medievale  posto su una collina.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Gli appartamenti sono decorati con maioliche, pietra viva, travi a vista e cotto, in omaggio alla tradizione umbra, dotati di camini, cucina e dei migliori comfort.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Salendo verso la cima della collina, dominata da un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antica torre medievale, sorge il corpo centrale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albergo nato in parte dal recupero dei ruderi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antico castello e delle mura fortificate. Ultimato nella primavera 2020, dispone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12 camere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dipinte a mano, dotate dei comfort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moderni e da complementi ispirati al territorio.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Al piano terra il Ristorante Torre del Nera propone i sapori del territorio mentre 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Spa,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affacciata sulla Valnerina, occupa un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area di 400 mq con piscina con acqua riscaldata tra i 28 e 32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°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idromassaggio, sauna finlandese, bagno turco, stanza del sale Halos, area relax con tisaneria e un giardino terrazzato di 300 mq. Da non perdere le Spa Experience che abbinano il relax del corpo a quello del gusto abbinando percorsi wellness a degustazioni.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"http://www.torredelnera.it/"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www.torredelnera.it</w:t>
      </w:r>
      <w:r>
        <w:rPr/>
        <w:fldChar w:fldCharType="end" w:fldLock="0"/>
      </w:r>
      <w:r>
        <w:rPr>
          <w:rStyle w:val="Nessuno"/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</w:t>
      </w:r>
      <w:r>
        <w:rPr>
          <w:rStyle w:val="Nessuno"/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 </w:t>
      </w:r>
      <w:r>
        <w:rPr>
          <w:rStyle w:val="Nessuno"/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@torredelnera -</w:t>
      </w:r>
      <w:r>
        <w:rPr>
          <w:rStyle w:val="Nessuno"/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/torredelnera</w:t>
      </w:r>
      <w:r>
        <w:rPr>
          <w:rStyle w:val="Nessuno"/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#torredelnera #torredelneraexperience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informazioni alla stampa: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Veronica Cappennani -</w:t>
      </w:r>
      <w:r>
        <w:rPr>
          <w:rStyle w:val="Nessuno"/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cell: 333.8896148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Sara Ferdeghini -</w:t>
      </w:r>
      <w:r>
        <w:rPr>
          <w:rStyle w:val="Nessuno"/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cell: 335.7488592</w:t>
      </w:r>
    </w:p>
    <w:p>
      <w:pPr>
        <w:pStyle w:val="Normal.0"/>
        <w:jc w:val="both"/>
      </w:pPr>
      <w:r>
        <w:rPr>
          <w:rStyle w:val="Nessuno"/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Ferdeghini Comunicazione Srl</w:t>
      </w:r>
    </w:p>
    <w:sectPr>
      <w:headerReference w:type="default" r:id="rId4"/>
      <w:footerReference w:type="default" r:id="rId5"/>
      <w:pgSz w:w="11900" w:h="16840" w:orient="portrait"/>
      <w:pgMar w:top="251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apple-converted-space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6" descr="Immagin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97"/>
        <w:tab w:val="left" w:pos="501"/>
        <w:tab w:val="center" w:pos="4961"/>
      </w:tabs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1574265" cy="157426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265" cy="1574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apple-converted-space">
    <w:name w:val="apple-converted-space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00"/>
      <w:u w:val="singl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dca10d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